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76" w:rsidRDefault="00474876" w:rsidP="00115F32">
      <w:pPr>
        <w:spacing w:after="0" w:line="240" w:lineRule="auto"/>
        <w:rPr>
          <w:rFonts w:ascii="Times New Roman" w:hAnsi="Times New Roman"/>
          <w:b/>
          <w:sz w:val="24"/>
          <w:szCs w:val="24"/>
          <w:u w:val="single"/>
        </w:rPr>
      </w:pPr>
    </w:p>
    <w:p w:rsidR="00474876" w:rsidRDefault="00474876" w:rsidP="00C860C0">
      <w:pPr>
        <w:spacing w:after="0" w:line="240" w:lineRule="auto"/>
        <w:jc w:val="center"/>
        <w:rPr>
          <w:rFonts w:ascii="Times New Roman" w:hAnsi="Times New Roman"/>
          <w:b/>
          <w:sz w:val="24"/>
          <w:szCs w:val="24"/>
        </w:rPr>
      </w:pPr>
      <w:r>
        <w:rPr>
          <w:rFonts w:ascii="Times New Roman" w:hAnsi="Times New Roman"/>
          <w:b/>
          <w:sz w:val="24"/>
          <w:szCs w:val="24"/>
        </w:rPr>
        <w:t>Faculty Senate Meeting 10/26/10</w:t>
      </w:r>
    </w:p>
    <w:p w:rsidR="00474876" w:rsidRDefault="00474876" w:rsidP="00C860C0">
      <w:pPr>
        <w:spacing w:after="0" w:line="240" w:lineRule="auto"/>
        <w:jc w:val="center"/>
        <w:rPr>
          <w:rFonts w:ascii="Times New Roman" w:hAnsi="Times New Roman"/>
          <w:b/>
          <w:sz w:val="24"/>
          <w:szCs w:val="24"/>
        </w:rPr>
      </w:pPr>
    </w:p>
    <w:p w:rsidR="00474876" w:rsidRPr="00D15F66" w:rsidRDefault="00474876" w:rsidP="00C860C0">
      <w:pPr>
        <w:spacing w:after="0" w:line="240" w:lineRule="auto"/>
        <w:jc w:val="center"/>
        <w:rPr>
          <w:rFonts w:ascii="Times New Roman" w:hAnsi="Times New Roman"/>
          <w:b/>
          <w:sz w:val="24"/>
          <w:szCs w:val="24"/>
        </w:rPr>
      </w:pPr>
    </w:p>
    <w:p w:rsidR="00474876" w:rsidRDefault="00474876" w:rsidP="00C860C0">
      <w:pPr>
        <w:spacing w:after="0" w:line="240" w:lineRule="auto"/>
        <w:rPr>
          <w:rFonts w:ascii="Times New Roman" w:hAnsi="Times New Roman"/>
          <w:b/>
          <w:sz w:val="24"/>
          <w:szCs w:val="24"/>
          <w:u w:val="single"/>
        </w:rPr>
      </w:pPr>
      <w:r w:rsidRPr="00D15F66">
        <w:rPr>
          <w:rFonts w:ascii="Times New Roman" w:hAnsi="Times New Roman"/>
          <w:b/>
          <w:sz w:val="24"/>
          <w:szCs w:val="24"/>
          <w:u w:val="single"/>
        </w:rPr>
        <w:t>I: Roll Call: Present</w:t>
      </w:r>
    </w:p>
    <w:p w:rsidR="00474876" w:rsidRPr="00C860C0" w:rsidRDefault="00474876" w:rsidP="00115F32">
      <w:pPr>
        <w:spacing w:after="0" w:line="240" w:lineRule="auto"/>
        <w:rPr>
          <w:rFonts w:ascii="Times New Roman" w:hAnsi="Times New Roman"/>
          <w:sz w:val="24"/>
          <w:szCs w:val="24"/>
        </w:rPr>
      </w:pPr>
      <w:r>
        <w:rPr>
          <w:rFonts w:ascii="Times New Roman" w:hAnsi="Times New Roman"/>
          <w:sz w:val="24"/>
          <w:szCs w:val="24"/>
        </w:rPr>
        <w:t>Zenon Zygmont, Michael Freeman, Tad Shannon, Kevin Helppie, Tom Rand (for H. Hughes), Katherine Schmidt, Jason Waite, Cheryl Beaver, Mike LeMaster, Kristen Latham (for P. Poston) David Foster, Doug Smith  (for T. Gingerich), David Doellinger, Bob Hautala, Gay Timken, Cheryl Davis, Mark Girod, Tracy Smiles, Gwenda Rice (for M. D-Whitney), Janeanne Rockwell-Kincanon</w:t>
      </w:r>
    </w:p>
    <w:p w:rsidR="00474876" w:rsidRDefault="00474876" w:rsidP="00115F32">
      <w:pPr>
        <w:spacing w:after="0" w:line="240" w:lineRule="auto"/>
        <w:rPr>
          <w:rFonts w:ascii="Times New Roman" w:hAnsi="Times New Roman"/>
          <w:b/>
          <w:sz w:val="24"/>
          <w:szCs w:val="24"/>
          <w:u w:val="single"/>
        </w:rPr>
      </w:pPr>
    </w:p>
    <w:p w:rsidR="00474876" w:rsidRDefault="00474876" w:rsidP="00C860C0">
      <w:pPr>
        <w:spacing w:after="0" w:line="240" w:lineRule="auto"/>
        <w:rPr>
          <w:rFonts w:ascii="Times New Roman" w:hAnsi="Times New Roman"/>
          <w:b/>
          <w:sz w:val="24"/>
          <w:szCs w:val="24"/>
          <w:u w:val="single"/>
        </w:rPr>
      </w:pPr>
      <w:r>
        <w:rPr>
          <w:rFonts w:ascii="Times New Roman" w:hAnsi="Times New Roman"/>
          <w:b/>
          <w:sz w:val="24"/>
          <w:szCs w:val="24"/>
          <w:u w:val="single"/>
        </w:rPr>
        <w:t>II. Call for Corrections to Minutes</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Correction made to 12 October minutes concerning the music proposal.  Minutes stipulated a C </w:t>
      </w:r>
      <w:r>
        <w:rPr>
          <w:rFonts w:ascii="Times New Roman" w:hAnsi="Times New Roman"/>
          <w:i/>
          <w:sz w:val="24"/>
          <w:szCs w:val="24"/>
        </w:rPr>
        <w:t>average</w:t>
      </w:r>
      <w:r>
        <w:rPr>
          <w:rFonts w:ascii="Times New Roman" w:hAnsi="Times New Roman"/>
          <w:sz w:val="24"/>
          <w:szCs w:val="24"/>
        </w:rPr>
        <w:t xml:space="preserve"> requirement while in fact the proposal was to require a C </w:t>
      </w:r>
      <w:r>
        <w:rPr>
          <w:rFonts w:ascii="Times New Roman" w:hAnsi="Times New Roman"/>
          <w:i/>
          <w:sz w:val="24"/>
          <w:szCs w:val="24"/>
        </w:rPr>
        <w:t>minimum</w:t>
      </w:r>
      <w:r>
        <w:rPr>
          <w:rFonts w:ascii="Times New Roman" w:hAnsi="Times New Roman"/>
          <w:sz w:val="24"/>
          <w:szCs w:val="24"/>
        </w:rPr>
        <w:t xml:space="preserve"> in required courses for music majors.  </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Action: Minutes approved with amendment.</w:t>
      </w:r>
    </w:p>
    <w:p w:rsidR="00474876" w:rsidRPr="00AC577E" w:rsidRDefault="00474876" w:rsidP="00115F32">
      <w:pPr>
        <w:spacing w:after="0" w:line="240" w:lineRule="auto"/>
        <w:rPr>
          <w:rFonts w:ascii="Times New Roman" w:hAnsi="Times New Roman"/>
          <w:sz w:val="24"/>
          <w:szCs w:val="24"/>
        </w:rPr>
      </w:pPr>
    </w:p>
    <w:p w:rsidR="00474876" w:rsidRDefault="00474876" w:rsidP="00AC577E">
      <w:pPr>
        <w:spacing w:after="0" w:line="240" w:lineRule="auto"/>
        <w:rPr>
          <w:rFonts w:ascii="Times New Roman" w:hAnsi="Times New Roman"/>
          <w:b/>
          <w:sz w:val="24"/>
          <w:szCs w:val="24"/>
          <w:u w:val="single"/>
        </w:rPr>
      </w:pPr>
      <w:r>
        <w:rPr>
          <w:rFonts w:ascii="Times New Roman" w:hAnsi="Times New Roman"/>
          <w:b/>
          <w:sz w:val="24"/>
          <w:szCs w:val="24"/>
          <w:u w:val="single"/>
        </w:rPr>
        <w:t>III. President’s Reports</w:t>
      </w:r>
    </w:p>
    <w:p w:rsidR="00474876" w:rsidRDefault="00474876" w:rsidP="00AC577E">
      <w:pPr>
        <w:spacing w:after="0" w:line="240" w:lineRule="auto"/>
        <w:rPr>
          <w:rFonts w:ascii="Times New Roman" w:hAnsi="Times New Roman"/>
          <w:b/>
          <w:sz w:val="24"/>
          <w:szCs w:val="24"/>
          <w:u w:val="single"/>
        </w:rPr>
      </w:pPr>
    </w:p>
    <w:p w:rsidR="00474876" w:rsidRDefault="00474876" w:rsidP="00AC577E">
      <w:pPr>
        <w:spacing w:after="0" w:line="240" w:lineRule="auto"/>
        <w:rPr>
          <w:rFonts w:ascii="Times New Roman" w:hAnsi="Times New Roman"/>
          <w:b/>
          <w:sz w:val="24"/>
          <w:szCs w:val="24"/>
        </w:rPr>
      </w:pPr>
      <w:r>
        <w:rPr>
          <w:rFonts w:ascii="Times New Roman" w:hAnsi="Times New Roman"/>
          <w:b/>
          <w:sz w:val="24"/>
          <w:szCs w:val="24"/>
        </w:rPr>
        <w:t xml:space="preserve">Gavin Keulks, Faculty Senate – </w:t>
      </w:r>
    </w:p>
    <w:p w:rsidR="00474876" w:rsidRPr="00726382" w:rsidRDefault="00474876" w:rsidP="00AC577E">
      <w:pPr>
        <w:spacing w:after="0" w:line="240" w:lineRule="auto"/>
        <w:rPr>
          <w:rFonts w:ascii="Times New Roman" w:hAnsi="Times New Roman"/>
          <w:sz w:val="24"/>
          <w:szCs w:val="24"/>
        </w:rPr>
      </w:pPr>
      <w:r>
        <w:rPr>
          <w:rFonts w:ascii="Times New Roman" w:hAnsi="Times New Roman"/>
          <w:sz w:val="24"/>
          <w:szCs w:val="24"/>
        </w:rPr>
        <w:t>Executive Committee approved slight changes to the master’s degree program in teaching ASL interpreting, which was approved by the senate last year.  Over the summer, the faculty identified some refinements to names, credits hours, and course descriptions, which are what the executive committee approved in their last meeting on October 21</w:t>
      </w:r>
      <w:r w:rsidRPr="00825E7C">
        <w:rPr>
          <w:rFonts w:ascii="Times New Roman" w:hAnsi="Times New Roman"/>
          <w:sz w:val="24"/>
          <w:szCs w:val="24"/>
          <w:vertAlign w:val="superscript"/>
        </w:rPr>
        <w:t>st</w:t>
      </w:r>
      <w:r>
        <w:rPr>
          <w:rFonts w:ascii="Times New Roman" w:hAnsi="Times New Roman"/>
          <w:sz w:val="24"/>
          <w:szCs w:val="24"/>
        </w:rPr>
        <w:t>.  Specifics include the following:</w:t>
      </w:r>
    </w:p>
    <w:p w:rsidR="00474876" w:rsidRDefault="00474876" w:rsidP="002E4206">
      <w:pPr>
        <w:numPr>
          <w:ilvl w:val="0"/>
          <w:numId w:val="1"/>
        </w:numPr>
        <w:spacing w:after="0" w:line="240" w:lineRule="auto"/>
        <w:rPr>
          <w:rFonts w:ascii="Times New Roman" w:hAnsi="Times New Roman"/>
          <w:sz w:val="24"/>
          <w:szCs w:val="24"/>
        </w:rPr>
      </w:pPr>
      <w:r w:rsidRPr="00726382">
        <w:rPr>
          <w:rFonts w:ascii="Times New Roman" w:hAnsi="Times New Roman"/>
          <w:sz w:val="24"/>
          <w:szCs w:val="24"/>
        </w:rPr>
        <w:t>Program title:  from Masters in Teaching Interpreting to Masters in Teaching Interpreting with an E</w:t>
      </w:r>
      <w:r>
        <w:rPr>
          <w:rFonts w:ascii="Times New Roman" w:hAnsi="Times New Roman"/>
          <w:sz w:val="24"/>
          <w:szCs w:val="24"/>
        </w:rPr>
        <w:t>mphasis on Teaching Interpreting</w:t>
      </w:r>
    </w:p>
    <w:p w:rsidR="00474876" w:rsidRPr="00726382" w:rsidRDefault="00474876" w:rsidP="002E4206">
      <w:pPr>
        <w:numPr>
          <w:ilvl w:val="0"/>
          <w:numId w:val="1"/>
        </w:numPr>
        <w:spacing w:after="0" w:line="240" w:lineRule="auto"/>
        <w:rPr>
          <w:rFonts w:ascii="Times New Roman" w:hAnsi="Times New Roman"/>
          <w:sz w:val="24"/>
          <w:szCs w:val="24"/>
        </w:rPr>
      </w:pPr>
      <w:r w:rsidRPr="00726382">
        <w:rPr>
          <w:rFonts w:ascii="Times New Roman" w:hAnsi="Times New Roman"/>
          <w:sz w:val="24"/>
          <w:szCs w:val="24"/>
        </w:rPr>
        <w:t>INT 603 – from 1-3 variable credits to 3-6 variable credits as well as title change from “Thesis” to “Thesis, Professional Project, and/or Field Study”</w:t>
      </w:r>
    </w:p>
    <w:p w:rsidR="00474876" w:rsidRPr="00726382" w:rsidRDefault="00474876" w:rsidP="002E4206">
      <w:pPr>
        <w:numPr>
          <w:ilvl w:val="0"/>
          <w:numId w:val="1"/>
        </w:numPr>
        <w:spacing w:after="0" w:line="240" w:lineRule="auto"/>
        <w:rPr>
          <w:rFonts w:ascii="Times New Roman" w:hAnsi="Times New Roman"/>
          <w:sz w:val="24"/>
          <w:szCs w:val="24"/>
        </w:rPr>
      </w:pPr>
      <w:r w:rsidRPr="00726382">
        <w:rPr>
          <w:rFonts w:ascii="Times New Roman" w:hAnsi="Times New Roman"/>
          <w:sz w:val="24"/>
          <w:szCs w:val="24"/>
        </w:rPr>
        <w:t>INT 615 – from 4 to 3 credits and title change from “Communication Studies for Interpreters” to “Communication for Interpreters”</w:t>
      </w:r>
    </w:p>
    <w:p w:rsidR="00474876" w:rsidRPr="00726382" w:rsidRDefault="00474876" w:rsidP="002E4206">
      <w:pPr>
        <w:numPr>
          <w:ilvl w:val="0"/>
          <w:numId w:val="1"/>
        </w:numPr>
        <w:spacing w:after="0" w:line="240" w:lineRule="auto"/>
        <w:rPr>
          <w:rFonts w:ascii="Times New Roman" w:hAnsi="Times New Roman"/>
          <w:sz w:val="24"/>
          <w:szCs w:val="24"/>
        </w:rPr>
      </w:pPr>
      <w:r w:rsidRPr="00726382">
        <w:rPr>
          <w:rFonts w:ascii="Times New Roman" w:hAnsi="Times New Roman"/>
          <w:sz w:val="24"/>
          <w:szCs w:val="24"/>
        </w:rPr>
        <w:t>INT  618, 670, and 675 – from 4 to 3 credits</w:t>
      </w:r>
    </w:p>
    <w:p w:rsidR="00474876" w:rsidRPr="00726382" w:rsidRDefault="00474876" w:rsidP="002E4206">
      <w:pPr>
        <w:numPr>
          <w:ilvl w:val="0"/>
          <w:numId w:val="1"/>
        </w:numPr>
        <w:spacing w:after="0" w:line="240" w:lineRule="auto"/>
        <w:rPr>
          <w:rFonts w:ascii="Times New Roman" w:hAnsi="Times New Roman"/>
          <w:sz w:val="24"/>
          <w:szCs w:val="24"/>
        </w:rPr>
      </w:pPr>
      <w:r w:rsidRPr="00726382">
        <w:rPr>
          <w:rFonts w:ascii="Times New Roman" w:hAnsi="Times New Roman"/>
          <w:sz w:val="24"/>
          <w:szCs w:val="24"/>
        </w:rPr>
        <w:t>INT 625 – from 4 to 3 credits and title change from “Interpreting as a Practice Profession I” to “Interpreting as a Practice Profession”</w:t>
      </w:r>
      <w:r w:rsidRPr="00726382">
        <w:rPr>
          <w:rFonts w:ascii="Times New Roman" w:hAnsi="Times New Roman"/>
          <w:sz w:val="24"/>
          <w:szCs w:val="24"/>
        </w:rPr>
        <w:tab/>
      </w:r>
    </w:p>
    <w:p w:rsidR="00474876" w:rsidRPr="00726382" w:rsidRDefault="00474876" w:rsidP="002E4206">
      <w:pPr>
        <w:numPr>
          <w:ilvl w:val="0"/>
          <w:numId w:val="1"/>
        </w:numPr>
        <w:spacing w:after="0" w:line="240" w:lineRule="auto"/>
        <w:rPr>
          <w:rFonts w:ascii="Times New Roman" w:hAnsi="Times New Roman"/>
          <w:sz w:val="24"/>
          <w:szCs w:val="24"/>
        </w:rPr>
      </w:pPr>
      <w:r w:rsidRPr="00726382">
        <w:rPr>
          <w:rFonts w:ascii="Times New Roman" w:hAnsi="Times New Roman"/>
          <w:sz w:val="24"/>
          <w:szCs w:val="24"/>
        </w:rPr>
        <w:t>INT 630 – from 4 to 3 credits, title change from “Interpreting as a Practice Profession II” to “Communication in a Practice Profession”; also expanded course description.]</w:t>
      </w:r>
    </w:p>
    <w:p w:rsidR="00474876" w:rsidRPr="00726382" w:rsidRDefault="00474876" w:rsidP="00AC577E">
      <w:pPr>
        <w:spacing w:after="0" w:line="240" w:lineRule="auto"/>
        <w:rPr>
          <w:rFonts w:ascii="Times New Roman" w:hAnsi="Times New Roman"/>
          <w:sz w:val="24"/>
          <w:szCs w:val="24"/>
        </w:rPr>
      </w:pPr>
    </w:p>
    <w:p w:rsidR="00474876" w:rsidRDefault="00474876" w:rsidP="00AC577E">
      <w:pPr>
        <w:spacing w:after="0" w:line="240" w:lineRule="auto"/>
        <w:rPr>
          <w:rFonts w:ascii="Times New Roman" w:hAnsi="Times New Roman"/>
          <w:sz w:val="24"/>
          <w:szCs w:val="24"/>
        </w:rPr>
      </w:pPr>
      <w:r w:rsidRPr="003C587F">
        <w:rPr>
          <w:rFonts w:ascii="Times New Roman" w:hAnsi="Times New Roman"/>
          <w:sz w:val="24"/>
          <w:szCs w:val="24"/>
        </w:rPr>
        <w:t>Announced the need for faculty representation on the Bookstore Committee, the Student Media Board and the WOU Finance Information Committee.</w:t>
      </w:r>
    </w:p>
    <w:p w:rsidR="00474876" w:rsidRDefault="00474876" w:rsidP="00AC577E">
      <w:pPr>
        <w:spacing w:after="0" w:line="240" w:lineRule="auto"/>
        <w:rPr>
          <w:rFonts w:ascii="Times New Roman" w:hAnsi="Times New Roman"/>
          <w:sz w:val="24"/>
          <w:szCs w:val="24"/>
        </w:rPr>
      </w:pPr>
    </w:p>
    <w:p w:rsidR="00474876" w:rsidRDefault="00474876" w:rsidP="00825E7C">
      <w:pPr>
        <w:spacing w:after="0" w:line="240" w:lineRule="auto"/>
        <w:rPr>
          <w:rFonts w:ascii="Times New Roman" w:hAnsi="Times New Roman"/>
          <w:b/>
          <w:sz w:val="24"/>
          <w:szCs w:val="24"/>
        </w:rPr>
      </w:pPr>
      <w:smartTag w:uri="urn:schemas-microsoft-com:office:smarttags" w:element="place">
        <w:smartTag w:uri="urn:schemas-microsoft-com:office:smarttags" w:element="country-region">
          <w:r>
            <w:rPr>
              <w:rFonts w:ascii="Times New Roman" w:hAnsi="Times New Roman"/>
              <w:b/>
              <w:sz w:val="24"/>
              <w:szCs w:val="24"/>
            </w:rPr>
            <w:t>Kent</w:t>
          </w:r>
        </w:smartTag>
      </w:smartTag>
      <w:r>
        <w:rPr>
          <w:rFonts w:ascii="Times New Roman" w:hAnsi="Times New Roman"/>
          <w:b/>
          <w:sz w:val="24"/>
          <w:szCs w:val="24"/>
        </w:rPr>
        <w:t xml:space="preserve"> Neely, Provosts’ Council – </w:t>
      </w:r>
    </w:p>
    <w:p w:rsidR="00474876" w:rsidRDefault="00474876" w:rsidP="00AC577E">
      <w:pPr>
        <w:spacing w:after="0" w:line="240" w:lineRule="auto"/>
        <w:rPr>
          <w:rFonts w:ascii="Times New Roman" w:hAnsi="Times New Roman"/>
          <w:sz w:val="24"/>
          <w:szCs w:val="24"/>
        </w:rPr>
      </w:pPr>
      <w:r w:rsidRPr="004509C8">
        <w:rPr>
          <w:rFonts w:ascii="Times New Roman" w:hAnsi="Times New Roman"/>
          <w:sz w:val="24"/>
          <w:szCs w:val="24"/>
        </w:rPr>
        <w:t xml:space="preserve">Student enrollment has reached the number of 6233.  This is an all-time high number and represents a 10.2% enrollment growth percentage.  </w:t>
      </w:r>
    </w:p>
    <w:p w:rsidR="00474876" w:rsidRPr="004509C8" w:rsidRDefault="00474876" w:rsidP="00AC577E">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sidRPr="004509C8">
        <w:rPr>
          <w:rFonts w:ascii="Times New Roman" w:hAnsi="Times New Roman"/>
          <w:sz w:val="24"/>
          <w:szCs w:val="24"/>
        </w:rPr>
        <w:t xml:space="preserve">Reported on an article in the Oregonian concerning the fact that poverty is on the rise. </w:t>
      </w:r>
      <w:r>
        <w:rPr>
          <w:rFonts w:ascii="Times New Roman" w:hAnsi="Times New Roman"/>
          <w:sz w:val="24"/>
          <w:szCs w:val="24"/>
        </w:rPr>
        <w:t>Also wanted to ensure that</w:t>
      </w:r>
      <w:r w:rsidRPr="004509C8">
        <w:rPr>
          <w:rFonts w:ascii="Times New Roman" w:hAnsi="Times New Roman"/>
          <w:sz w:val="24"/>
          <w:szCs w:val="24"/>
        </w:rPr>
        <w:t xml:space="preserve"> rumors were put to rest about a</w:t>
      </w:r>
      <w:r>
        <w:rPr>
          <w:rFonts w:ascii="Times New Roman" w:hAnsi="Times New Roman"/>
          <w:sz w:val="24"/>
          <w:szCs w:val="24"/>
        </w:rPr>
        <w:t>ny</w:t>
      </w:r>
      <w:r w:rsidRPr="004509C8">
        <w:rPr>
          <w:rFonts w:ascii="Times New Roman" w:hAnsi="Times New Roman"/>
          <w:sz w:val="24"/>
          <w:szCs w:val="24"/>
        </w:rPr>
        <w:t xml:space="preserve"> </w:t>
      </w:r>
      <w:r>
        <w:rPr>
          <w:rFonts w:ascii="Times New Roman" w:hAnsi="Times New Roman"/>
          <w:sz w:val="24"/>
          <w:szCs w:val="24"/>
        </w:rPr>
        <w:t>plans</w:t>
      </w:r>
      <w:r w:rsidRPr="004509C8">
        <w:rPr>
          <w:rFonts w:ascii="Times New Roman" w:hAnsi="Times New Roman"/>
          <w:sz w:val="24"/>
          <w:szCs w:val="24"/>
        </w:rPr>
        <w:t xml:space="preserve"> to eradicate faculty sabbaticals. </w:t>
      </w:r>
      <w:r>
        <w:rPr>
          <w:rFonts w:ascii="Times New Roman" w:hAnsi="Times New Roman"/>
          <w:sz w:val="24"/>
          <w:szCs w:val="24"/>
        </w:rPr>
        <w:t xml:space="preserve">Absolutely not the case.  Administration recognizes that faculty sabbaticals are crucial to the function of its faculty in its teaching, research, and service.  Administration has also begun meeting with Scott Beaver, chair of the union bargaining team, on this issue, as it is part of the contract bargaining agreement.  Clarified that no changes have been made to this year’s sabbatical application process.  </w:t>
      </w:r>
      <w:r w:rsidRPr="004509C8">
        <w:rPr>
          <w:rFonts w:ascii="Times New Roman" w:hAnsi="Times New Roman"/>
          <w:sz w:val="24"/>
          <w:szCs w:val="24"/>
        </w:rPr>
        <w:t>However, the University does need to be prudent about how sabbaticals are accounted for</w:t>
      </w:r>
      <w:r>
        <w:rPr>
          <w:rFonts w:ascii="Times New Roman" w:hAnsi="Times New Roman"/>
          <w:sz w:val="24"/>
          <w:szCs w:val="24"/>
        </w:rPr>
        <w:t>, especially given the possibility of a less friendly legislature and OAR regulations</w:t>
      </w:r>
      <w:r w:rsidRPr="004509C8">
        <w:rPr>
          <w:rFonts w:ascii="Times New Roman" w:hAnsi="Times New Roman"/>
          <w:sz w:val="24"/>
          <w:szCs w:val="24"/>
        </w:rPr>
        <w:t xml:space="preserve">. </w:t>
      </w:r>
      <w:r>
        <w:rPr>
          <w:rFonts w:ascii="Times New Roman" w:hAnsi="Times New Roman"/>
          <w:sz w:val="24"/>
          <w:szCs w:val="24"/>
        </w:rPr>
        <w:t xml:space="preserve"> This includes ensuring that faculty submit required sabbatical reports, and that is why oversights or omissions have been identified to division chairs.</w:t>
      </w:r>
    </w:p>
    <w:p w:rsidR="00474876" w:rsidRDefault="00474876" w:rsidP="00825E7C">
      <w:pPr>
        <w:spacing w:after="0" w:line="240" w:lineRule="auto"/>
        <w:rPr>
          <w:rFonts w:ascii="Times New Roman" w:hAnsi="Times New Roman"/>
          <w:sz w:val="24"/>
          <w:szCs w:val="24"/>
        </w:rPr>
      </w:pPr>
    </w:p>
    <w:p w:rsidR="00474876" w:rsidRDefault="00474876" w:rsidP="00825E7C">
      <w:pPr>
        <w:spacing w:after="0" w:line="240" w:lineRule="auto"/>
        <w:rPr>
          <w:rFonts w:ascii="Times New Roman" w:hAnsi="Times New Roman"/>
          <w:b/>
          <w:sz w:val="24"/>
          <w:szCs w:val="24"/>
        </w:rPr>
      </w:pPr>
      <w:r w:rsidRPr="003C587F">
        <w:rPr>
          <w:rFonts w:ascii="Times New Roman" w:hAnsi="Times New Roman"/>
          <w:b/>
          <w:sz w:val="24"/>
          <w:szCs w:val="24"/>
        </w:rPr>
        <w:t>Staff Senate President’s Report –</w:t>
      </w:r>
      <w:r>
        <w:rPr>
          <w:rFonts w:ascii="Times New Roman" w:hAnsi="Times New Roman"/>
          <w:b/>
          <w:sz w:val="24"/>
          <w:szCs w:val="24"/>
        </w:rPr>
        <w:t xml:space="preserve"> </w:t>
      </w:r>
    </w:p>
    <w:p w:rsidR="00474876" w:rsidRDefault="00474876" w:rsidP="00690589">
      <w:pPr>
        <w:spacing w:after="0" w:line="240" w:lineRule="auto"/>
        <w:rPr>
          <w:rFonts w:ascii="Times New Roman" w:hAnsi="Times New Roman"/>
          <w:sz w:val="24"/>
          <w:szCs w:val="24"/>
        </w:rPr>
      </w:pPr>
      <w:r>
        <w:rPr>
          <w:rFonts w:ascii="Times New Roman" w:hAnsi="Times New Roman"/>
          <w:sz w:val="24"/>
          <w:szCs w:val="24"/>
        </w:rPr>
        <w:t>Memorials have been established for Larry Bentley and Dick Webber, two faculty members that have recently passed.</w:t>
      </w:r>
    </w:p>
    <w:p w:rsidR="00474876" w:rsidRDefault="00474876" w:rsidP="00690589">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b/>
          <w:sz w:val="24"/>
          <w:szCs w:val="24"/>
          <w:u w:val="single"/>
        </w:rPr>
      </w:pPr>
      <w:r>
        <w:rPr>
          <w:rFonts w:ascii="Times New Roman" w:hAnsi="Times New Roman"/>
          <w:b/>
          <w:sz w:val="24"/>
          <w:szCs w:val="24"/>
          <w:u w:val="single"/>
        </w:rPr>
        <w:t xml:space="preserve">IV. </w:t>
      </w:r>
      <w:r w:rsidRPr="00115F32">
        <w:rPr>
          <w:rFonts w:ascii="Times New Roman" w:hAnsi="Times New Roman"/>
          <w:b/>
          <w:sz w:val="24"/>
          <w:szCs w:val="24"/>
          <w:u w:val="single"/>
        </w:rPr>
        <w:t>Old Business</w:t>
      </w:r>
    </w:p>
    <w:p w:rsidR="00474876" w:rsidRDefault="00474876" w:rsidP="00115F32">
      <w:pPr>
        <w:spacing w:after="0" w:line="240" w:lineRule="auto"/>
        <w:rPr>
          <w:rFonts w:ascii="Times New Roman" w:hAnsi="Times New Roman"/>
          <w:sz w:val="24"/>
          <w:szCs w:val="24"/>
        </w:rPr>
      </w:pPr>
    </w:p>
    <w:p w:rsidR="00474876" w:rsidRPr="00B32593" w:rsidRDefault="00474876" w:rsidP="00A23E1B">
      <w:pPr>
        <w:spacing w:after="0" w:line="240" w:lineRule="auto"/>
        <w:rPr>
          <w:rFonts w:ascii="Times New Roman" w:hAnsi="Times New Roman"/>
          <w:b/>
          <w:sz w:val="24"/>
          <w:szCs w:val="24"/>
        </w:rPr>
      </w:pPr>
      <w:r>
        <w:rPr>
          <w:rFonts w:ascii="Times New Roman" w:hAnsi="Times New Roman"/>
          <w:b/>
          <w:sz w:val="24"/>
          <w:szCs w:val="24"/>
        </w:rPr>
        <w:t xml:space="preserve">Academic Excellence Showcase: </w:t>
      </w:r>
      <w:r w:rsidRPr="00B32593">
        <w:rPr>
          <w:rFonts w:ascii="Times New Roman" w:hAnsi="Times New Roman"/>
          <w:sz w:val="24"/>
          <w:szCs w:val="24"/>
        </w:rPr>
        <w:t>request faculty support for the Academic Excellence Showcase being held May 26</w:t>
      </w:r>
      <w:r w:rsidRPr="00B32593">
        <w:rPr>
          <w:rFonts w:ascii="Times New Roman" w:hAnsi="Times New Roman"/>
          <w:sz w:val="24"/>
          <w:szCs w:val="24"/>
          <w:vertAlign w:val="superscript"/>
        </w:rPr>
        <w:t>th</w:t>
      </w:r>
      <w:r w:rsidRPr="00B32593">
        <w:rPr>
          <w:rFonts w:ascii="Times New Roman" w:hAnsi="Times New Roman"/>
          <w:sz w:val="24"/>
          <w:szCs w:val="24"/>
        </w:rPr>
        <w:t>.</w:t>
      </w:r>
      <w:r>
        <w:rPr>
          <w:rFonts w:ascii="Times New Roman" w:hAnsi="Times New Roman"/>
          <w:sz w:val="24"/>
          <w:szCs w:val="24"/>
        </w:rPr>
        <w:t xml:space="preserve"> (See article b.)</w:t>
      </w:r>
    </w:p>
    <w:p w:rsidR="00474876" w:rsidRPr="00B32593" w:rsidRDefault="00474876" w:rsidP="00A23E1B">
      <w:pPr>
        <w:spacing w:after="0" w:line="240" w:lineRule="auto"/>
        <w:rPr>
          <w:rFonts w:ascii="Times New Roman" w:hAnsi="Times New Roman"/>
          <w:sz w:val="24"/>
          <w:szCs w:val="24"/>
        </w:rPr>
      </w:pPr>
      <w:r w:rsidRPr="00B32593">
        <w:rPr>
          <w:rFonts w:ascii="Times New Roman" w:hAnsi="Times New Roman"/>
          <w:sz w:val="24"/>
          <w:szCs w:val="24"/>
        </w:rPr>
        <w:t>Action: Motion made in support of AES.</w:t>
      </w:r>
    </w:p>
    <w:p w:rsidR="00474876" w:rsidRDefault="00474876" w:rsidP="00A23E1B">
      <w:pPr>
        <w:spacing w:after="0" w:line="240" w:lineRule="auto"/>
        <w:rPr>
          <w:rFonts w:ascii="Times New Roman" w:hAnsi="Times New Roman"/>
          <w:sz w:val="24"/>
          <w:szCs w:val="24"/>
        </w:rPr>
      </w:pPr>
      <w:r w:rsidRPr="00B32593">
        <w:rPr>
          <w:rFonts w:ascii="Times New Roman" w:hAnsi="Times New Roman"/>
          <w:sz w:val="24"/>
          <w:szCs w:val="24"/>
        </w:rPr>
        <w:t>Action: Motion to support approved.</w:t>
      </w:r>
    </w:p>
    <w:p w:rsidR="00474876" w:rsidRPr="00A23E1B" w:rsidRDefault="00474876" w:rsidP="00115F32">
      <w:pPr>
        <w:spacing w:after="0" w:line="240" w:lineRule="auto"/>
        <w:rPr>
          <w:rFonts w:ascii="Times New Roman" w:hAnsi="Times New Roman"/>
          <w:b/>
          <w:sz w:val="24"/>
          <w:szCs w:val="24"/>
        </w:rPr>
      </w:pPr>
    </w:p>
    <w:p w:rsidR="00474876" w:rsidRPr="00B32593" w:rsidRDefault="00474876" w:rsidP="00115F32">
      <w:pPr>
        <w:spacing w:after="0" w:line="240" w:lineRule="auto"/>
        <w:rPr>
          <w:rFonts w:ascii="Times New Roman" w:hAnsi="Times New Roman"/>
          <w:b/>
          <w:sz w:val="24"/>
          <w:szCs w:val="24"/>
        </w:rPr>
      </w:pPr>
      <w:r>
        <w:rPr>
          <w:rFonts w:ascii="Times New Roman" w:hAnsi="Times New Roman"/>
          <w:b/>
          <w:sz w:val="24"/>
          <w:szCs w:val="24"/>
        </w:rPr>
        <w:t xml:space="preserve">C minimum requirement for music majors: </w:t>
      </w:r>
      <w:r>
        <w:rPr>
          <w:rFonts w:ascii="Times New Roman" w:hAnsi="Times New Roman"/>
          <w:sz w:val="24"/>
          <w:szCs w:val="24"/>
        </w:rPr>
        <w:t>Music department is requesting to implement a C minimum requirement in core classes for music majors. (See article c.)</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students can retake courses if they do not earn the necessary grade requirement.</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Answer: Yes the courses can be taken over again.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how many students this change will affect.</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Only about 5 % of the music majors will be affected. Most students are able to maintain an A or a B in the required courses.</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a C- grading would become an F and why simply issuing the student an F isn’t sufficient enough.</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Answer: For non-music majors a letter grade of a D would be a sufficient passing grade for LACC requirements but this would not be true for the music majors.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how many students that struggle with the necessary courses will eventually make it all the way through the music major program.</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Answer: Most students who struggle do make it through the program but often have to retake classes or take a longer amount of time than four years to complete their degree. There is not a large number of students who fit in this category but the music department in concerned with maintaining a certain level of excellence.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Question raised about if there is still a jury used in the music majoring program that the students have to get past in order to graduate. </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Answer: Yes this jury is still present and the student will be required to perform at a certain level of standard.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this level and jury are graded areas.</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No these areas are not graded but academics are taken into consideration when in deliberation.</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there are any departments at WOU that require above a C- minimum for majors.</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Answer: Computer science major requires a C minimum and biology major requires a C average.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Question raised about if there are courses that are not sequence based where the C- wouldn’t be considered struggling and would be an adequate grade. </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The majority of courses that are required for music majors are sequential and most classes would be affected by a low grade. Difficulty in first term almost always means difficulty in the second and third terms.</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Action: Motion made to accept the proposal as written.</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Action: Motion seconded.</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Action: Motion approved.</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b/>
          <w:sz w:val="24"/>
          <w:szCs w:val="24"/>
          <w:u w:val="single"/>
        </w:rPr>
      </w:pPr>
      <w:r>
        <w:rPr>
          <w:rFonts w:ascii="Times New Roman" w:hAnsi="Times New Roman"/>
          <w:b/>
          <w:sz w:val="24"/>
          <w:szCs w:val="24"/>
          <w:u w:val="single"/>
        </w:rPr>
        <w:t>V. New Business</w:t>
      </w:r>
    </w:p>
    <w:p w:rsidR="00474876" w:rsidRDefault="00474876" w:rsidP="00115F32">
      <w:pPr>
        <w:spacing w:after="0" w:line="240" w:lineRule="auto"/>
        <w:rPr>
          <w:rFonts w:ascii="Times New Roman" w:hAnsi="Times New Roman"/>
          <w:b/>
          <w:sz w:val="24"/>
          <w:szCs w:val="24"/>
          <w:u w:val="single"/>
        </w:rPr>
      </w:pPr>
    </w:p>
    <w:p w:rsidR="00474876" w:rsidRDefault="00474876" w:rsidP="00115F32">
      <w:pPr>
        <w:spacing w:after="0" w:line="240" w:lineRule="auto"/>
        <w:rPr>
          <w:rFonts w:ascii="Times New Roman" w:hAnsi="Times New Roman"/>
          <w:sz w:val="24"/>
          <w:szCs w:val="24"/>
        </w:rPr>
      </w:pPr>
      <w:r>
        <w:rPr>
          <w:rFonts w:ascii="Times New Roman" w:hAnsi="Times New Roman"/>
          <w:b/>
          <w:sz w:val="24"/>
          <w:szCs w:val="24"/>
        </w:rPr>
        <w:t xml:space="preserve">Proposal, new gerontology major: </w:t>
      </w:r>
      <w:r>
        <w:rPr>
          <w:rFonts w:ascii="Times New Roman" w:hAnsi="Times New Roman"/>
          <w:sz w:val="24"/>
          <w:szCs w:val="24"/>
        </w:rPr>
        <w:t xml:space="preserve">The Psychology division is proposing a new major entitled Gerontology, consisting of 36 hours of required courses and 20 hours of elective courses. Seven different departments will contribute to this major and will have components such as business, nursing, psychology, lobbying, etc. Practicum is not a requirement. Courses marked with * are the new classes being proposed (See article d.) The </w:t>
      </w:r>
      <w:r w:rsidRPr="003230D9">
        <w:rPr>
          <w:rFonts w:ascii="Times New Roman" w:hAnsi="Times New Roman"/>
          <w:sz w:val="24"/>
          <w:szCs w:val="24"/>
        </w:rPr>
        <w:t xml:space="preserve">Psychology </w:t>
      </w:r>
      <w:r>
        <w:rPr>
          <w:rFonts w:ascii="Times New Roman" w:hAnsi="Times New Roman"/>
          <w:sz w:val="24"/>
          <w:szCs w:val="24"/>
        </w:rPr>
        <w:t xml:space="preserve">division has already received 14 letters in support of the new gerontology major. </w:t>
      </w:r>
    </w:p>
    <w:p w:rsidR="00474876" w:rsidRPr="00B32593" w:rsidRDefault="00474876" w:rsidP="00115F32">
      <w:pPr>
        <w:spacing w:after="0" w:line="240" w:lineRule="auto"/>
        <w:rPr>
          <w:rFonts w:ascii="Times New Roman" w:hAnsi="Times New Roman"/>
          <w:b/>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the gerontology program would be the only one like it in the state.</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Answer: No, there are many similar programs in the state but none are quite like this one. There is a program in </w:t>
      </w:r>
      <w:smartTag w:uri="urn:schemas-microsoft-com:office:smarttags" w:element="City">
        <w:smartTag w:uri="urn:schemas-microsoft-com:office:smarttags" w:element="place">
          <w:r>
            <w:rPr>
              <w:rFonts w:ascii="Times New Roman" w:hAnsi="Times New Roman"/>
              <w:sz w:val="24"/>
              <w:szCs w:val="24"/>
            </w:rPr>
            <w:t>Corvallis</w:t>
          </w:r>
        </w:smartTag>
      </w:smartTag>
      <w:r>
        <w:rPr>
          <w:rFonts w:ascii="Times New Roman" w:hAnsi="Times New Roman"/>
          <w:sz w:val="24"/>
          <w:szCs w:val="24"/>
        </w:rPr>
        <w:t xml:space="preserve"> but this specific program has more long term job opportunities than any other offered.</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Question raised about details of the program at </w:t>
      </w:r>
      <w:smartTag w:uri="urn:schemas-microsoft-com:office:smarttags" w:element="PlaceName">
        <w:smartTag w:uri="urn:schemas-microsoft-com:office:smarttags" w:element="place">
          <w:r>
            <w:rPr>
              <w:rFonts w:ascii="Times New Roman" w:hAnsi="Times New Roman"/>
              <w:sz w:val="24"/>
              <w:szCs w:val="24"/>
            </w:rPr>
            <w:t>Oregon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Answer: OSU offers a family studies major that is not a branch of the psychology </w:t>
      </w:r>
      <w:r w:rsidRPr="00B92D5B">
        <w:rPr>
          <w:rFonts w:ascii="Times New Roman" w:hAnsi="Times New Roman"/>
          <w:sz w:val="24"/>
          <w:szCs w:val="24"/>
        </w:rPr>
        <w:t>department.</w:t>
      </w:r>
      <w:r>
        <w:rPr>
          <w:rFonts w:ascii="Times New Roman" w:hAnsi="Times New Roman"/>
          <w:sz w:val="24"/>
          <w:szCs w:val="24"/>
        </w:rPr>
        <w:t xml:space="preserve">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conversations concerning this major have been had with the health department because they have their hands full with the nursing majors, etc and might not have the manpower to handle more major requirement courses.</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Yes, conversations have been had with the head of every department that would be involved. As of the first quarter of the major being offered, there are ten students already claiming it. Everyone is hoping that it won’t burden any particular department but as of right now, no one can predict exact numbers of students that will partake in the program.</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who would teach the courses.</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The program would be housed in the psychology department and there is a need for new teachers.</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about if the new faculty would also act as advisors.</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Answer: If the new teachers are </w:t>
      </w:r>
      <w:r w:rsidRPr="003230D9">
        <w:rPr>
          <w:rFonts w:ascii="Times New Roman" w:hAnsi="Times New Roman"/>
          <w:sz w:val="24"/>
          <w:szCs w:val="24"/>
        </w:rPr>
        <w:t>tenure</w:t>
      </w:r>
      <w:r>
        <w:rPr>
          <w:rFonts w:ascii="Times New Roman" w:hAnsi="Times New Roman"/>
          <w:sz w:val="24"/>
          <w:szCs w:val="24"/>
        </w:rPr>
        <w:t>-</w:t>
      </w:r>
      <w:r w:rsidRPr="003230D9">
        <w:rPr>
          <w:rFonts w:ascii="Times New Roman" w:hAnsi="Times New Roman"/>
          <w:sz w:val="24"/>
          <w:szCs w:val="24"/>
        </w:rPr>
        <w:t>track</w:t>
      </w:r>
      <w:r>
        <w:rPr>
          <w:rFonts w:ascii="Times New Roman" w:hAnsi="Times New Roman"/>
          <w:sz w:val="24"/>
          <w:szCs w:val="24"/>
        </w:rPr>
        <w:t xml:space="preserve">, then yes. If not, then possibly, if they wanted to move that direction, it could be done over time.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who is necessary to hire.</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Tenured and non tenured faculty would have to be hired.</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Will be first item of old business on Nov 9</w:t>
      </w:r>
      <w:r w:rsidRPr="00D03DA1">
        <w:rPr>
          <w:rFonts w:ascii="Times New Roman" w:hAnsi="Times New Roman"/>
          <w:sz w:val="24"/>
          <w:szCs w:val="24"/>
          <w:vertAlign w:val="superscript"/>
        </w:rPr>
        <w:t>th</w:t>
      </w:r>
      <w:r>
        <w:rPr>
          <w:rFonts w:ascii="Times New Roman" w:hAnsi="Times New Roman"/>
          <w:sz w:val="24"/>
          <w:szCs w:val="24"/>
          <w:vertAlign w:val="superscript"/>
        </w:rPr>
        <w:t>.</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b/>
          <w:sz w:val="24"/>
          <w:szCs w:val="24"/>
        </w:rPr>
        <w:t xml:space="preserve">PEBB Resolution: </w:t>
      </w:r>
      <w:smartTag w:uri="urn:schemas-microsoft-com:office:smarttags" w:element="PlaceType">
        <w:smartTag w:uri="urn:schemas-microsoft-com:office:smarttags" w:element="PlaceType">
          <w:r>
            <w:rPr>
              <w:rFonts w:ascii="Times New Roman" w:hAnsi="Times New Roman"/>
              <w:sz w:val="24"/>
              <w:szCs w:val="24"/>
            </w:rPr>
            <w:t>Oregon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State</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passed a resolution concerning having to go through the Public Employee Benefits Board open enrollment every year. There was irritation about having to go through the PEBB open enrollment every year when conflicts arise including travel, sickness, etc. Then, if faculty missed the open enrollment their families’ insurance coverage is removed.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There is discussion about the consideration of just replacing the words OSU with WOU and not necessarily having to completely reword the resolution. Most likely WOU will not be the only campus to take this into consideration because a meeting of faculty senate presidents has already occurred where this same item was discussed. WOU has union representation but it is more locally based and would not potentially cover what a resolution for faculty would. WOU faculty needs a resolution. (See article e.)</w:t>
      </w:r>
    </w:p>
    <w:p w:rsidR="00474876" w:rsidRPr="007B0C63" w:rsidRDefault="00474876" w:rsidP="00115F32">
      <w:pPr>
        <w:spacing w:after="0" w:line="240" w:lineRule="auto"/>
        <w:rPr>
          <w:rFonts w:ascii="Times New Roman" w:hAnsi="Times New Roman"/>
          <w:b/>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this item is passed would that automatically mean WOU has a resolution intact.</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No, because the Faculty Senate does not have the power to do that.</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the resolution is accepted, does the Faculty Senate have information about people who have made the said mistakes and fell back on their default coverage.</w:t>
      </w:r>
    </w:p>
    <w:p w:rsidR="00474876" w:rsidRDefault="00474876" w:rsidP="00A25F19">
      <w:pPr>
        <w:spacing w:after="0" w:line="240" w:lineRule="auto"/>
        <w:rPr>
          <w:rFonts w:ascii="Times New Roman" w:hAnsi="Times New Roman"/>
          <w:sz w:val="24"/>
          <w:szCs w:val="24"/>
        </w:rPr>
      </w:pPr>
      <w:r>
        <w:rPr>
          <w:rFonts w:ascii="Times New Roman" w:hAnsi="Times New Roman"/>
          <w:sz w:val="24"/>
          <w:szCs w:val="24"/>
        </w:rPr>
        <w:t xml:space="preserve">Answer: There is not information like this yet. It will come out in January. </w:t>
      </w:r>
    </w:p>
    <w:p w:rsidR="00474876" w:rsidRDefault="00474876" w:rsidP="00A25F19">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Faculty Senate knows why not having insurance is the default when a mistake is made during open enrollment.</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Not sure, would have to ask a PEBB member. Speculation about if saving money is behind this. For the employee, their default is the insurance they had before. It’s for their families that the default is no coverage.</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Clarification about if this will become a voting item and will it get to PEBB board.</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Item is best handled by formal vote. Senate president will send to PEBB board. Will amend the resolution as needed, either modifying OSU resolution or crafting our own.</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vertAlign w:val="superscript"/>
        </w:rPr>
      </w:pPr>
      <w:r>
        <w:rPr>
          <w:rFonts w:ascii="Times New Roman" w:hAnsi="Times New Roman"/>
          <w:sz w:val="24"/>
          <w:szCs w:val="24"/>
        </w:rPr>
        <w:t>Will be second item of old business on Nov 9</w:t>
      </w:r>
      <w:r w:rsidRPr="0088646A">
        <w:rPr>
          <w:rFonts w:ascii="Times New Roman" w:hAnsi="Times New Roman"/>
          <w:sz w:val="24"/>
          <w:szCs w:val="24"/>
          <w:vertAlign w:val="superscript"/>
        </w:rPr>
        <w:t>th</w:t>
      </w:r>
      <w:r>
        <w:rPr>
          <w:rFonts w:ascii="Times New Roman" w:hAnsi="Times New Roman"/>
          <w:sz w:val="24"/>
          <w:szCs w:val="24"/>
          <w:vertAlign w:val="superscript"/>
        </w:rPr>
        <w:t>.</w:t>
      </w:r>
    </w:p>
    <w:p w:rsidR="00474876" w:rsidRDefault="00474876" w:rsidP="00115F32">
      <w:pPr>
        <w:spacing w:after="0" w:line="240" w:lineRule="auto"/>
        <w:rPr>
          <w:rFonts w:ascii="Times New Roman" w:hAnsi="Times New Roman"/>
          <w:sz w:val="24"/>
          <w:szCs w:val="24"/>
        </w:rPr>
      </w:pPr>
    </w:p>
    <w:p w:rsidR="00474876" w:rsidRDefault="00474876" w:rsidP="00A25F19">
      <w:pPr>
        <w:spacing w:after="0" w:line="240" w:lineRule="auto"/>
        <w:rPr>
          <w:rFonts w:ascii="Times New Roman" w:hAnsi="Times New Roman"/>
          <w:b/>
          <w:sz w:val="24"/>
          <w:szCs w:val="24"/>
          <w:u w:val="single"/>
        </w:rPr>
      </w:pPr>
      <w:r w:rsidRPr="00EB5978">
        <w:rPr>
          <w:rFonts w:ascii="Times New Roman" w:hAnsi="Times New Roman"/>
          <w:b/>
          <w:sz w:val="24"/>
          <w:szCs w:val="24"/>
          <w:u w:val="single"/>
        </w:rPr>
        <w:t>VI</w:t>
      </w:r>
      <w:r>
        <w:rPr>
          <w:rFonts w:ascii="Times New Roman" w:hAnsi="Times New Roman"/>
          <w:b/>
          <w:sz w:val="24"/>
          <w:szCs w:val="24"/>
          <w:u w:val="single"/>
        </w:rPr>
        <w:t>. Interinstitutional f</w:t>
      </w:r>
      <w:r w:rsidRPr="00EB5978">
        <w:rPr>
          <w:rFonts w:ascii="Times New Roman" w:hAnsi="Times New Roman"/>
          <w:b/>
          <w:sz w:val="24"/>
          <w:szCs w:val="24"/>
          <w:u w:val="single"/>
        </w:rPr>
        <w:t>aculty senate report</w:t>
      </w:r>
    </w:p>
    <w:p w:rsidR="00474876" w:rsidRDefault="00474876" w:rsidP="00A25F19">
      <w:pPr>
        <w:spacing w:after="0" w:line="240" w:lineRule="auto"/>
        <w:rPr>
          <w:rFonts w:ascii="Times New Roman" w:hAnsi="Times New Roman"/>
          <w:b/>
          <w:sz w:val="24"/>
          <w:szCs w:val="24"/>
          <w:u w:val="single"/>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 xml:space="preserve">Voiced concerns about flat performance and wants to ensure faculty support across campus. Asked to get IFS and Reps to go back to faculty and request items of support (not necessarily compensation but guidelines). Request made to take this back to departments and brainstorm faculty support guidelines and principles and solicit things such as maintaining sabbatical guidelines. </w:t>
      </w: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Question raised about if Joel Alexander could bring a handout with some of the feedback he got to the</w:t>
      </w:r>
      <w:r w:rsidRPr="00902427">
        <w:rPr>
          <w:rFonts w:ascii="Times New Roman" w:hAnsi="Times New Roman"/>
          <w:sz w:val="24"/>
          <w:szCs w:val="24"/>
        </w:rPr>
        <w:t xml:space="preserve"> </w:t>
      </w:r>
      <w:r>
        <w:rPr>
          <w:rFonts w:ascii="Times New Roman" w:hAnsi="Times New Roman"/>
          <w:sz w:val="24"/>
          <w:szCs w:val="24"/>
        </w:rPr>
        <w:t>last November meeting (Nov 23) to share with the rest of the Faculty Senate.</w:t>
      </w:r>
    </w:p>
    <w:p w:rsidR="00474876" w:rsidRDefault="00474876" w:rsidP="00115F32">
      <w:pPr>
        <w:spacing w:after="0" w:line="240" w:lineRule="auto"/>
        <w:rPr>
          <w:rFonts w:ascii="Times New Roman" w:hAnsi="Times New Roman"/>
          <w:sz w:val="24"/>
          <w:szCs w:val="24"/>
        </w:rPr>
      </w:pPr>
      <w:r>
        <w:rPr>
          <w:rFonts w:ascii="Times New Roman" w:hAnsi="Times New Roman"/>
          <w:sz w:val="24"/>
          <w:szCs w:val="24"/>
        </w:rPr>
        <w:t>Answer: Yes, he will do that.</w:t>
      </w:r>
    </w:p>
    <w:p w:rsidR="00474876" w:rsidRDefault="00474876" w:rsidP="00115F32">
      <w:pPr>
        <w:spacing w:after="0" w:line="240" w:lineRule="auto"/>
        <w:rPr>
          <w:rFonts w:ascii="Times New Roman" w:hAnsi="Times New Roman"/>
          <w:sz w:val="24"/>
          <w:szCs w:val="24"/>
        </w:rPr>
      </w:pPr>
    </w:p>
    <w:p w:rsidR="00474876" w:rsidRDefault="00474876" w:rsidP="00A25F19">
      <w:pPr>
        <w:spacing w:after="0" w:line="240" w:lineRule="auto"/>
        <w:rPr>
          <w:rFonts w:ascii="Times New Roman" w:hAnsi="Times New Roman"/>
          <w:b/>
          <w:sz w:val="24"/>
          <w:szCs w:val="24"/>
          <w:u w:val="single"/>
        </w:rPr>
      </w:pPr>
      <w:r>
        <w:rPr>
          <w:rFonts w:ascii="Times New Roman" w:hAnsi="Times New Roman"/>
          <w:b/>
          <w:sz w:val="24"/>
          <w:szCs w:val="24"/>
          <w:u w:val="single"/>
        </w:rPr>
        <w:t>VII. Committee R</w:t>
      </w:r>
      <w:r w:rsidRPr="00E10CE3">
        <w:rPr>
          <w:rFonts w:ascii="Times New Roman" w:hAnsi="Times New Roman"/>
          <w:b/>
          <w:sz w:val="24"/>
          <w:szCs w:val="24"/>
          <w:u w:val="single"/>
        </w:rPr>
        <w:t>e</w:t>
      </w:r>
      <w:r>
        <w:rPr>
          <w:rFonts w:ascii="Times New Roman" w:hAnsi="Times New Roman"/>
          <w:b/>
          <w:sz w:val="24"/>
          <w:szCs w:val="24"/>
          <w:u w:val="single"/>
        </w:rPr>
        <w:t>ports</w:t>
      </w:r>
    </w:p>
    <w:p w:rsidR="00474876" w:rsidRPr="00FC089B" w:rsidRDefault="00474876" w:rsidP="00A25F19">
      <w:pPr>
        <w:spacing w:after="0" w:line="240" w:lineRule="auto"/>
        <w:rPr>
          <w:rFonts w:ascii="Times New Roman" w:hAnsi="Times New Roman"/>
          <w:sz w:val="24"/>
          <w:szCs w:val="24"/>
        </w:rPr>
      </w:pPr>
      <w:r w:rsidRPr="00FC089B">
        <w:rPr>
          <w:rFonts w:ascii="Times New Roman" w:hAnsi="Times New Roman"/>
          <w:sz w:val="24"/>
          <w:szCs w:val="24"/>
        </w:rPr>
        <w:t>None.</w:t>
      </w:r>
    </w:p>
    <w:p w:rsidR="00474876" w:rsidRDefault="00474876" w:rsidP="00A25F19">
      <w:pPr>
        <w:spacing w:after="0" w:line="240" w:lineRule="auto"/>
        <w:rPr>
          <w:rFonts w:ascii="Times New Roman" w:hAnsi="Times New Roman"/>
          <w:b/>
          <w:sz w:val="24"/>
          <w:szCs w:val="24"/>
        </w:rPr>
      </w:pPr>
    </w:p>
    <w:p w:rsidR="00474876" w:rsidRDefault="00474876" w:rsidP="00A25F19">
      <w:pPr>
        <w:spacing w:after="0" w:line="240" w:lineRule="auto"/>
        <w:rPr>
          <w:rFonts w:ascii="Times New Roman" w:hAnsi="Times New Roman"/>
          <w:b/>
          <w:sz w:val="24"/>
          <w:szCs w:val="24"/>
          <w:u w:val="single"/>
        </w:rPr>
      </w:pPr>
      <w:r>
        <w:rPr>
          <w:rFonts w:ascii="Times New Roman" w:hAnsi="Times New Roman"/>
          <w:b/>
          <w:sz w:val="24"/>
          <w:szCs w:val="24"/>
          <w:u w:val="single"/>
        </w:rPr>
        <w:t>VIII. Meeting Adjourned</w:t>
      </w:r>
    </w:p>
    <w:p w:rsidR="00474876" w:rsidRPr="008D0AF6" w:rsidRDefault="00474876" w:rsidP="00A25F19">
      <w:pPr>
        <w:spacing w:after="0" w:line="240" w:lineRule="auto"/>
        <w:rPr>
          <w:rFonts w:ascii="Times New Roman" w:hAnsi="Times New Roman"/>
          <w:b/>
          <w:sz w:val="24"/>
          <w:szCs w:val="24"/>
          <w:u w:val="single"/>
        </w:rPr>
      </w:pPr>
    </w:p>
    <w:p w:rsidR="00474876" w:rsidRDefault="00474876" w:rsidP="00115F32">
      <w:pPr>
        <w:spacing w:after="0" w:line="240" w:lineRule="auto"/>
        <w:rPr>
          <w:rFonts w:ascii="Times New Roman" w:hAnsi="Times New Roman"/>
          <w:sz w:val="24"/>
          <w:szCs w:val="24"/>
        </w:rPr>
      </w:pPr>
    </w:p>
    <w:p w:rsidR="00474876" w:rsidRDefault="00474876" w:rsidP="00115F32">
      <w:pPr>
        <w:spacing w:after="0" w:line="240" w:lineRule="auto"/>
        <w:rPr>
          <w:rFonts w:ascii="Times New Roman" w:hAnsi="Times New Roman"/>
          <w:sz w:val="24"/>
          <w:szCs w:val="24"/>
        </w:rPr>
      </w:pPr>
    </w:p>
    <w:p w:rsidR="00474876" w:rsidRPr="0089710C" w:rsidRDefault="00474876" w:rsidP="00115F32">
      <w:pPr>
        <w:spacing w:after="0" w:line="240" w:lineRule="auto"/>
        <w:rPr>
          <w:rFonts w:ascii="Times New Roman" w:hAnsi="Times New Roman"/>
          <w:sz w:val="24"/>
          <w:szCs w:val="24"/>
        </w:rPr>
      </w:pPr>
    </w:p>
    <w:sectPr w:rsidR="00474876" w:rsidRPr="0089710C" w:rsidSect="00251D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590E"/>
    <w:multiLevelType w:val="hybridMultilevel"/>
    <w:tmpl w:val="6B30B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F32"/>
    <w:rsid w:val="00056E5D"/>
    <w:rsid w:val="000712DF"/>
    <w:rsid w:val="00091198"/>
    <w:rsid w:val="00115F32"/>
    <w:rsid w:val="00167746"/>
    <w:rsid w:val="00251DB9"/>
    <w:rsid w:val="0025625E"/>
    <w:rsid w:val="002E4206"/>
    <w:rsid w:val="003230D9"/>
    <w:rsid w:val="00372038"/>
    <w:rsid w:val="003C587F"/>
    <w:rsid w:val="004509C8"/>
    <w:rsid w:val="00474876"/>
    <w:rsid w:val="00486A86"/>
    <w:rsid w:val="004A1C61"/>
    <w:rsid w:val="0051708F"/>
    <w:rsid w:val="00555512"/>
    <w:rsid w:val="005627AD"/>
    <w:rsid w:val="005B1DD9"/>
    <w:rsid w:val="005F29AC"/>
    <w:rsid w:val="00601F4E"/>
    <w:rsid w:val="00641118"/>
    <w:rsid w:val="00690589"/>
    <w:rsid w:val="0071028C"/>
    <w:rsid w:val="00726382"/>
    <w:rsid w:val="0075559F"/>
    <w:rsid w:val="00763573"/>
    <w:rsid w:val="007B0C63"/>
    <w:rsid w:val="00825E7C"/>
    <w:rsid w:val="0088646A"/>
    <w:rsid w:val="0089710C"/>
    <w:rsid w:val="008D0AF6"/>
    <w:rsid w:val="00902427"/>
    <w:rsid w:val="00A23E1B"/>
    <w:rsid w:val="00A25F19"/>
    <w:rsid w:val="00A9381E"/>
    <w:rsid w:val="00AA4773"/>
    <w:rsid w:val="00AC577E"/>
    <w:rsid w:val="00B32593"/>
    <w:rsid w:val="00B92D5B"/>
    <w:rsid w:val="00B93DD7"/>
    <w:rsid w:val="00C30F2E"/>
    <w:rsid w:val="00C625CD"/>
    <w:rsid w:val="00C6426F"/>
    <w:rsid w:val="00C860C0"/>
    <w:rsid w:val="00D03DA1"/>
    <w:rsid w:val="00D15F66"/>
    <w:rsid w:val="00E10CE3"/>
    <w:rsid w:val="00E342F7"/>
    <w:rsid w:val="00E56918"/>
    <w:rsid w:val="00EB5978"/>
    <w:rsid w:val="00ED6D26"/>
    <w:rsid w:val="00F31DF0"/>
    <w:rsid w:val="00F63C18"/>
    <w:rsid w:val="00F92E56"/>
    <w:rsid w:val="00F94227"/>
    <w:rsid w:val="00FC089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B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985193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Pages>
  <Words>1603</Words>
  <Characters>9138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Harrington</dc:creator>
  <cp:keywords/>
  <dc:description/>
  <cp:lastModifiedBy>berkleyb</cp:lastModifiedBy>
  <cp:revision>12</cp:revision>
  <dcterms:created xsi:type="dcterms:W3CDTF">2010-11-02T10:15:00Z</dcterms:created>
  <dcterms:modified xsi:type="dcterms:W3CDTF">2010-11-03T17:39:00Z</dcterms:modified>
</cp:coreProperties>
</file>