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7F678" w14:textId="77777777" w:rsidR="008340C7" w:rsidRDefault="00794275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Faculty Senate Agenda </w:t>
      </w:r>
    </w:p>
    <w:p w14:paraId="6C406DF3" w14:textId="44E9823D" w:rsidR="008340C7" w:rsidRPr="00B45913" w:rsidRDefault="00CB68EE" w:rsidP="00B45913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April </w:t>
      </w:r>
      <w:r w:rsidR="004F2361">
        <w:rPr>
          <w:rFonts w:ascii="Arial" w:eastAsia="Arial" w:hAnsi="Arial" w:cs="Arial"/>
          <w:b/>
          <w:sz w:val="28"/>
          <w:szCs w:val="28"/>
        </w:rPr>
        <w:t>28</w:t>
      </w:r>
      <w:r w:rsidR="001700BD">
        <w:rPr>
          <w:rFonts w:ascii="Arial" w:eastAsia="Arial" w:hAnsi="Arial" w:cs="Arial"/>
          <w:b/>
          <w:sz w:val="28"/>
          <w:szCs w:val="28"/>
        </w:rPr>
        <w:t>,</w:t>
      </w:r>
      <w:r w:rsidR="00E40BEF">
        <w:rPr>
          <w:rFonts w:ascii="Arial" w:eastAsia="Arial" w:hAnsi="Arial" w:cs="Arial"/>
          <w:b/>
          <w:sz w:val="28"/>
          <w:szCs w:val="28"/>
        </w:rPr>
        <w:t xml:space="preserve"> 2020</w:t>
      </w:r>
      <w:r w:rsidR="00B45913">
        <w:rPr>
          <w:rFonts w:ascii="Arial" w:eastAsia="Arial" w:hAnsi="Arial" w:cs="Arial"/>
          <w:b/>
          <w:sz w:val="28"/>
          <w:szCs w:val="28"/>
        </w:rPr>
        <w:t xml:space="preserve">, </w:t>
      </w:r>
      <w:r w:rsidR="004F2361">
        <w:rPr>
          <w:rFonts w:ascii="Arial" w:eastAsia="Arial" w:hAnsi="Arial" w:cs="Arial"/>
          <w:b/>
        </w:rPr>
        <w:t>Zoom</w:t>
      </w:r>
    </w:p>
    <w:p w14:paraId="7EC6E91A" w14:textId="77777777" w:rsidR="008340C7" w:rsidRDefault="00794275" w:rsidP="00DD2B10">
      <w:pPr>
        <w:spacing w:before="120"/>
        <w:ind w:left="360" w:hanging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Primarily paperless, wou.edu/</w:t>
      </w:r>
      <w:proofErr w:type="spellStart"/>
      <w:r>
        <w:rPr>
          <w:rFonts w:ascii="Arial" w:eastAsia="Arial" w:hAnsi="Arial" w:cs="Arial"/>
          <w:i/>
        </w:rPr>
        <w:t>facultysenate</w:t>
      </w:r>
      <w:proofErr w:type="spellEnd"/>
    </w:p>
    <w:p w14:paraId="2FE984F4" w14:textId="77777777" w:rsidR="008340C7" w:rsidRDefault="008340C7">
      <w:pPr>
        <w:ind w:left="360" w:hanging="360"/>
        <w:jc w:val="center"/>
        <w:rPr>
          <w:rFonts w:ascii="Arial" w:eastAsia="Arial" w:hAnsi="Arial" w:cs="Arial"/>
          <w:b/>
        </w:rPr>
      </w:pPr>
    </w:p>
    <w:p w14:paraId="2C9E5DE2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your own access to this agenda and to all meeting documents </w:t>
      </w:r>
    </w:p>
    <w:p w14:paraId="52846764" w14:textId="77777777" w:rsidR="008340C7" w:rsidRPr="00B45913" w:rsidRDefault="008340C7">
      <w:pPr>
        <w:ind w:left="360" w:hanging="360"/>
        <w:rPr>
          <w:rFonts w:ascii="Arial" w:eastAsia="Arial" w:hAnsi="Arial" w:cs="Arial"/>
          <w:sz w:val="12"/>
          <w:szCs w:val="12"/>
        </w:rPr>
      </w:pPr>
    </w:p>
    <w:p w14:paraId="3C7F3B53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3:15 – 3:30 p.m.</w:t>
      </w:r>
      <w:r>
        <w:rPr>
          <w:rFonts w:ascii="Arial" w:eastAsia="Arial" w:hAnsi="Arial" w:cs="Arial"/>
          <w:b/>
        </w:rPr>
        <w:tab/>
      </w:r>
    </w:p>
    <w:p w14:paraId="7813AA61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Better Know a Colleague</w:t>
      </w:r>
      <w:r>
        <w:rPr>
          <w:rFonts w:ascii="Arial" w:eastAsia="Arial" w:hAnsi="Arial" w:cs="Arial"/>
        </w:rPr>
        <w:t xml:space="preserve"> (informal gathering, optional) </w:t>
      </w:r>
    </w:p>
    <w:p w14:paraId="257C332A" w14:textId="77777777" w:rsidR="008340C7" w:rsidRPr="00B45913" w:rsidRDefault="008340C7">
      <w:pPr>
        <w:rPr>
          <w:rFonts w:ascii="Arial" w:eastAsia="Arial" w:hAnsi="Arial" w:cs="Arial"/>
          <w:sz w:val="12"/>
          <w:szCs w:val="12"/>
        </w:rPr>
      </w:pPr>
    </w:p>
    <w:p w14:paraId="28C3A9B3" w14:textId="318AE4B4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3:30 – 5 p.m. </w:t>
      </w:r>
      <w:r w:rsidR="00E40BEF">
        <w:rPr>
          <w:rFonts w:ascii="Arial" w:eastAsia="Arial" w:hAnsi="Arial" w:cs="Arial"/>
          <w:b/>
        </w:rPr>
        <w:t xml:space="preserve">Note: </w:t>
      </w:r>
      <w:r w:rsidR="004F2361">
        <w:rPr>
          <w:rFonts w:ascii="Arial" w:eastAsia="Arial" w:hAnsi="Arial" w:cs="Arial"/>
          <w:b/>
        </w:rPr>
        <w:t>we are using Zoom for this meeting.</w:t>
      </w:r>
    </w:p>
    <w:p w14:paraId="755210E4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Business Meeting </w:t>
      </w:r>
    </w:p>
    <w:p w14:paraId="685EE500" w14:textId="77777777" w:rsidR="008340C7" w:rsidRPr="00B45913" w:rsidRDefault="008340C7">
      <w:pPr>
        <w:rPr>
          <w:rFonts w:ascii="Arial" w:eastAsia="Arial" w:hAnsi="Arial" w:cs="Arial"/>
          <w:i/>
          <w:sz w:val="12"/>
          <w:szCs w:val="12"/>
        </w:rPr>
      </w:pPr>
    </w:p>
    <w:p w14:paraId="1B8419AD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to order</w:t>
      </w:r>
    </w:p>
    <w:p w14:paraId="35D9D22C" w14:textId="77777777" w:rsidR="008340C7" w:rsidRPr="00B45913" w:rsidRDefault="008340C7">
      <w:pPr>
        <w:ind w:left="360"/>
        <w:rPr>
          <w:rFonts w:ascii="Arial" w:eastAsia="Arial" w:hAnsi="Arial" w:cs="Arial"/>
          <w:sz w:val="12"/>
          <w:szCs w:val="12"/>
        </w:rPr>
      </w:pPr>
    </w:p>
    <w:p w14:paraId="0060B10A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of the roll (by circulation of sign-in sheet)</w:t>
      </w:r>
    </w:p>
    <w:p w14:paraId="187471F3" w14:textId="77777777" w:rsidR="008340C7" w:rsidRPr="00B45913" w:rsidRDefault="008340C7">
      <w:pPr>
        <w:ind w:left="360"/>
        <w:rPr>
          <w:rFonts w:ascii="Arial" w:eastAsia="Arial" w:hAnsi="Arial" w:cs="Arial"/>
          <w:sz w:val="12"/>
          <w:szCs w:val="12"/>
        </w:rPr>
      </w:pPr>
    </w:p>
    <w:p w14:paraId="46443C4A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Corrections to and approval of minutes from previous meeting </w:t>
      </w:r>
      <w:r w:rsidR="00841FA2">
        <w:rPr>
          <w:rFonts w:ascii="Arial" w:eastAsia="Arial" w:hAnsi="Arial" w:cs="Arial"/>
        </w:rPr>
        <w:t>(see website)</w:t>
      </w:r>
    </w:p>
    <w:p w14:paraId="42C9AFE4" w14:textId="77777777" w:rsidR="008340C7" w:rsidRPr="00B45913" w:rsidRDefault="008340C7">
      <w:pPr>
        <w:ind w:left="360"/>
        <w:rPr>
          <w:rFonts w:ascii="Arial" w:eastAsia="Arial" w:hAnsi="Arial" w:cs="Arial"/>
          <w:sz w:val="12"/>
          <w:szCs w:val="12"/>
        </w:rPr>
      </w:pPr>
    </w:p>
    <w:p w14:paraId="4E6D950B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Institutional Reports</w:t>
      </w:r>
      <w:r w:rsidR="004B0AB2">
        <w:rPr>
          <w:rFonts w:ascii="Arial" w:eastAsia="Arial" w:hAnsi="Arial" w:cs="Arial"/>
        </w:rPr>
        <w:t xml:space="preserve"> </w:t>
      </w:r>
      <w:r w:rsidR="004B0AB2" w:rsidRPr="004B0AB2">
        <w:rPr>
          <w:rFonts w:ascii="Arial" w:eastAsia="Arial" w:hAnsi="Arial" w:cs="Arial"/>
          <w:i/>
        </w:rPr>
        <w:t>(five minutes max each)</w:t>
      </w:r>
    </w:p>
    <w:p w14:paraId="5CFBB151" w14:textId="77777777" w:rsidR="008340C7" w:rsidRPr="00841FA2" w:rsidRDefault="00794275" w:rsidP="00841FA2">
      <w:pPr>
        <w:numPr>
          <w:ilvl w:val="1"/>
          <w:numId w:val="1"/>
        </w:numPr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Faculty Senate President</w:t>
      </w:r>
      <w:r w:rsidR="00901E00">
        <w:rPr>
          <w:rFonts w:ascii="Arial" w:eastAsia="Arial" w:hAnsi="Arial" w:cs="Arial"/>
        </w:rPr>
        <w:t xml:space="preserve"> (Kristin Latham-Scott)</w:t>
      </w:r>
    </w:p>
    <w:p w14:paraId="3ECE66F6" w14:textId="77777777" w:rsidR="008340C7" w:rsidRPr="00841FA2" w:rsidRDefault="00794275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University President </w:t>
      </w:r>
      <w:r w:rsidR="00901E00">
        <w:rPr>
          <w:rFonts w:ascii="Arial" w:eastAsia="Arial" w:hAnsi="Arial" w:cs="Arial"/>
        </w:rPr>
        <w:t>(Rex Fuller)</w:t>
      </w:r>
    </w:p>
    <w:p w14:paraId="0F50D2D9" w14:textId="77777777" w:rsidR="008340C7" w:rsidRDefault="00794275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University Provost</w:t>
      </w:r>
      <w:r w:rsidR="00901E00">
        <w:rPr>
          <w:rFonts w:ascii="Arial" w:eastAsia="Arial" w:hAnsi="Arial" w:cs="Arial"/>
        </w:rPr>
        <w:t xml:space="preserve"> (Rob Winningham)</w:t>
      </w:r>
    </w:p>
    <w:p w14:paraId="2AB57C64" w14:textId="77777777" w:rsidR="00901E00" w:rsidRDefault="00901E00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Interinstitutional Faculty Senate (Tad Shannon</w:t>
      </w:r>
      <w:r w:rsidR="00E40BEF">
        <w:rPr>
          <w:rFonts w:ascii="Arial" w:eastAsia="Arial" w:hAnsi="Arial" w:cs="Arial"/>
        </w:rPr>
        <w:t xml:space="preserve">, Emily </w:t>
      </w:r>
      <w:proofErr w:type="spellStart"/>
      <w:r w:rsidR="00E40BEF">
        <w:rPr>
          <w:rFonts w:ascii="Arial" w:eastAsia="Arial" w:hAnsi="Arial" w:cs="Arial"/>
        </w:rPr>
        <w:t>Plec</w:t>
      </w:r>
      <w:proofErr w:type="spellEnd"/>
      <w:r>
        <w:rPr>
          <w:rFonts w:ascii="Arial" w:eastAsia="Arial" w:hAnsi="Arial" w:cs="Arial"/>
        </w:rPr>
        <w:t>)</w:t>
      </w:r>
    </w:p>
    <w:p w14:paraId="0F71CC97" w14:textId="77777777" w:rsidR="00901E00" w:rsidRDefault="00901E00" w:rsidP="00841FA2">
      <w:pPr>
        <w:numPr>
          <w:ilvl w:val="1"/>
          <w:numId w:val="1"/>
        </w:numPr>
        <w:spacing w:before="120"/>
        <w:ind w:left="1152" w:hanging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Education (Camila Gabald</w:t>
      </w:r>
      <w:r w:rsidR="00427750">
        <w:rPr>
          <w:rFonts w:ascii="Arial" w:eastAsia="Arial" w:hAnsi="Arial" w:cs="Arial"/>
        </w:rPr>
        <w:t>ó</w:t>
      </w:r>
      <w:r>
        <w:rPr>
          <w:rFonts w:ascii="Arial" w:eastAsia="Arial" w:hAnsi="Arial" w:cs="Arial"/>
        </w:rPr>
        <w:t>n)</w:t>
      </w:r>
    </w:p>
    <w:p w14:paraId="1BC2828B" w14:textId="77777777" w:rsidR="001177AF" w:rsidRPr="00B45913" w:rsidRDefault="001177AF" w:rsidP="001177AF">
      <w:pPr>
        <w:ind w:left="720"/>
        <w:rPr>
          <w:rFonts w:ascii="Arial" w:eastAsia="Arial" w:hAnsi="Arial" w:cs="Arial"/>
          <w:sz w:val="12"/>
          <w:szCs w:val="12"/>
        </w:rPr>
      </w:pPr>
    </w:p>
    <w:p w14:paraId="0D27005E" w14:textId="1C9A0D19" w:rsidR="00CB68EE" w:rsidRDefault="00CB68EE" w:rsidP="001700BD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Executive Committee Business</w:t>
      </w:r>
    </w:p>
    <w:p w14:paraId="16F13BED" w14:textId="091DEE99" w:rsidR="00CB68EE" w:rsidRPr="00CB68EE" w:rsidRDefault="00CB68EE" w:rsidP="00CB68EE">
      <w:pPr>
        <w:ind w:left="720" w:right="-1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5.1 </w:t>
      </w:r>
      <w:r w:rsidRPr="00CB68EE">
        <w:rPr>
          <w:rFonts w:ascii="Arial" w:eastAsia="Arial" w:hAnsi="Arial" w:cs="Arial"/>
        </w:rPr>
        <w:t>Election of Executive Committee officers (</w:t>
      </w:r>
      <w:r>
        <w:rPr>
          <w:rFonts w:ascii="Arial" w:eastAsia="Arial" w:hAnsi="Arial" w:cs="Arial"/>
        </w:rPr>
        <w:t>Adele Schepige</w:t>
      </w:r>
      <w:r w:rsidRPr="00CB68EE">
        <w:rPr>
          <w:rFonts w:ascii="Arial" w:eastAsia="Arial" w:hAnsi="Arial" w:cs="Arial"/>
        </w:rPr>
        <w:t xml:space="preserve">, nominating committee </w:t>
      </w:r>
      <w:r>
        <w:rPr>
          <w:rFonts w:ascii="Arial" w:eastAsia="Arial" w:hAnsi="Arial" w:cs="Arial"/>
        </w:rPr>
        <w:t>Chair)</w:t>
      </w:r>
    </w:p>
    <w:p w14:paraId="49790DE0" w14:textId="578232E7" w:rsidR="001700BD" w:rsidRDefault="00794275" w:rsidP="00FC262F">
      <w:pPr>
        <w:numPr>
          <w:ilvl w:val="0"/>
          <w:numId w:val="1"/>
        </w:numPr>
        <w:spacing w:before="120"/>
        <w:ind w:left="720" w:hanging="360"/>
        <w:rPr>
          <w:rFonts w:ascii="Arial" w:eastAsia="Arial" w:hAnsi="Arial" w:cs="Arial"/>
        </w:rPr>
      </w:pPr>
      <w:r w:rsidRPr="00841FA2">
        <w:rPr>
          <w:rFonts w:ascii="Arial" w:eastAsia="Arial" w:hAnsi="Arial" w:cs="Arial"/>
        </w:rPr>
        <w:t>Consideration of Old Business</w:t>
      </w:r>
      <w:r w:rsidR="00B45913">
        <w:rPr>
          <w:rFonts w:ascii="Arial" w:eastAsia="Arial" w:hAnsi="Arial" w:cs="Arial"/>
        </w:rPr>
        <w:t>:</w:t>
      </w:r>
      <w:r w:rsidR="004F2361">
        <w:rPr>
          <w:rFonts w:ascii="Arial" w:eastAsia="Arial" w:hAnsi="Arial" w:cs="Arial"/>
        </w:rPr>
        <w:t xml:space="preserve"> none</w:t>
      </w:r>
    </w:p>
    <w:p w14:paraId="7C3AF687" w14:textId="77777777" w:rsidR="00901E00" w:rsidRPr="00B45913" w:rsidRDefault="00901E00" w:rsidP="000E02A4">
      <w:pPr>
        <w:rPr>
          <w:rFonts w:ascii="Arial" w:hAnsi="Arial" w:cs="Arial"/>
          <w:sz w:val="12"/>
          <w:szCs w:val="12"/>
        </w:rPr>
      </w:pPr>
    </w:p>
    <w:p w14:paraId="7D10A5C1" w14:textId="054355B5" w:rsidR="00AC70DA" w:rsidRDefault="00794275" w:rsidP="005E5C5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5E5C50">
        <w:rPr>
          <w:rFonts w:ascii="Arial" w:eastAsia="Arial" w:hAnsi="Arial" w:cs="Arial"/>
        </w:rPr>
        <w:t>Consideration of New Business</w:t>
      </w:r>
    </w:p>
    <w:p w14:paraId="09BD1BE6" w14:textId="4848E644" w:rsidR="00B45913" w:rsidRDefault="00CB68EE" w:rsidP="004F2361">
      <w:pPr>
        <w:pStyle w:val="ListParagraph"/>
        <w:tabs>
          <w:tab w:val="left" w:pos="8460"/>
        </w:tabs>
        <w:ind w:left="360" w:right="-1080" w:firstLine="274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1700BD">
        <w:rPr>
          <w:rFonts w:ascii="Arial" w:eastAsia="Arial" w:hAnsi="Arial" w:cs="Arial"/>
        </w:rPr>
        <w:t xml:space="preserve">.1 </w:t>
      </w:r>
      <w:r w:rsidR="004F2361" w:rsidRPr="004F2361">
        <w:rPr>
          <w:rFonts w:ascii="Arial" w:eastAsia="Arial" w:hAnsi="Arial" w:cs="Arial"/>
        </w:rPr>
        <w:t>Proposed new BS in Cybercrime, Investigation, Enforcement (Omar Melchor-Ayala, CJ)</w:t>
      </w:r>
    </w:p>
    <w:p w14:paraId="2FB6A4C2" w14:textId="77777777" w:rsidR="004F2361" w:rsidRPr="00B45913" w:rsidRDefault="004F2361" w:rsidP="004F2361">
      <w:pPr>
        <w:pStyle w:val="ListParagraph"/>
        <w:tabs>
          <w:tab w:val="left" w:pos="8460"/>
        </w:tabs>
        <w:ind w:left="360" w:right="-1080" w:firstLine="274"/>
        <w:contextualSpacing w:val="0"/>
        <w:rPr>
          <w:rFonts w:ascii="Arial" w:eastAsia="Arial" w:hAnsi="Arial" w:cs="Arial"/>
          <w:sz w:val="12"/>
          <w:szCs w:val="12"/>
        </w:rPr>
      </w:pPr>
    </w:p>
    <w:p w14:paraId="4CCC34F1" w14:textId="3BBD4B06" w:rsidR="00841FA2" w:rsidRDefault="00DD2B10" w:rsidP="003561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A090C">
        <w:rPr>
          <w:rFonts w:ascii="Arial" w:eastAsia="Arial" w:hAnsi="Arial" w:cs="Arial"/>
          <w:color w:val="000000"/>
        </w:rPr>
        <w:t>Discussion I</w:t>
      </w:r>
      <w:r w:rsidR="00841FA2">
        <w:rPr>
          <w:rFonts w:ascii="Arial" w:eastAsia="Arial" w:hAnsi="Arial" w:cs="Arial"/>
          <w:color w:val="000000"/>
        </w:rPr>
        <w:t>tems</w:t>
      </w:r>
      <w:r w:rsidR="00B45913">
        <w:rPr>
          <w:rFonts w:ascii="Arial" w:eastAsia="Arial" w:hAnsi="Arial" w:cs="Arial"/>
          <w:color w:val="000000"/>
        </w:rPr>
        <w:t>: none</w:t>
      </w:r>
    </w:p>
    <w:p w14:paraId="1C64F033" w14:textId="77777777" w:rsidR="00E40BEF" w:rsidRPr="00B45913" w:rsidRDefault="00E40BEF" w:rsidP="00841FA2">
      <w:pPr>
        <w:pBdr>
          <w:top w:val="nil"/>
          <w:left w:val="nil"/>
          <w:bottom w:val="nil"/>
          <w:right w:val="nil"/>
          <w:between w:val="nil"/>
        </w:pBdr>
        <w:ind w:left="630"/>
        <w:rPr>
          <w:rFonts w:ascii="Arial" w:eastAsia="Arial" w:hAnsi="Arial" w:cs="Arial"/>
          <w:color w:val="000000"/>
          <w:sz w:val="12"/>
          <w:szCs w:val="12"/>
        </w:rPr>
      </w:pPr>
    </w:p>
    <w:p w14:paraId="675F9590" w14:textId="79691EE9" w:rsidR="008340C7" w:rsidRDefault="00DD2B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30" w:hanging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794275" w:rsidRPr="00841FA2">
        <w:rPr>
          <w:rFonts w:ascii="Arial" w:eastAsia="Arial" w:hAnsi="Arial" w:cs="Arial"/>
          <w:color w:val="000000"/>
        </w:rPr>
        <w:t>Informational Presentations and Committee Reports</w:t>
      </w:r>
      <w:r w:rsidR="00B45913">
        <w:rPr>
          <w:rFonts w:ascii="Arial" w:eastAsia="Arial" w:hAnsi="Arial" w:cs="Arial"/>
          <w:color w:val="000000"/>
        </w:rPr>
        <w:t xml:space="preserve">: </w:t>
      </w:r>
    </w:p>
    <w:p w14:paraId="50D3D844" w14:textId="75855D73" w:rsidR="00CB68EE" w:rsidRDefault="00356165" w:rsidP="00CB68EE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</w:t>
      </w:r>
      <w:r w:rsidR="00CB68EE">
        <w:rPr>
          <w:rFonts w:ascii="Arial" w:eastAsia="Arial" w:hAnsi="Arial" w:cs="Arial"/>
          <w:color w:val="000000"/>
        </w:rPr>
        <w:t xml:space="preserve">.1 </w:t>
      </w:r>
      <w:r w:rsidR="004F2361">
        <w:rPr>
          <w:rFonts w:ascii="Arial" w:eastAsia="Arial" w:hAnsi="Arial" w:cs="Arial"/>
          <w:color w:val="000000"/>
        </w:rPr>
        <w:t>Canvas Pilot – UTAC (</w:t>
      </w:r>
      <w:proofErr w:type="spellStart"/>
      <w:r w:rsidR="004F2361">
        <w:rPr>
          <w:rFonts w:ascii="Arial" w:eastAsia="Arial" w:hAnsi="Arial" w:cs="Arial"/>
          <w:color w:val="000000"/>
        </w:rPr>
        <w:t>Chelle</w:t>
      </w:r>
      <w:proofErr w:type="spellEnd"/>
      <w:r w:rsidR="004F2361">
        <w:rPr>
          <w:rFonts w:ascii="Arial" w:eastAsia="Arial" w:hAnsi="Arial" w:cs="Arial"/>
          <w:color w:val="000000"/>
        </w:rPr>
        <w:t xml:space="preserve"> </w:t>
      </w:r>
      <w:proofErr w:type="spellStart"/>
      <w:r w:rsidR="004F2361">
        <w:rPr>
          <w:rFonts w:ascii="Arial" w:eastAsia="Arial" w:hAnsi="Arial" w:cs="Arial"/>
          <w:color w:val="000000"/>
        </w:rPr>
        <w:t>Batchelor</w:t>
      </w:r>
      <w:proofErr w:type="spellEnd"/>
      <w:r w:rsidR="004F2361">
        <w:rPr>
          <w:rFonts w:ascii="Arial" w:eastAsia="Arial" w:hAnsi="Arial" w:cs="Arial"/>
          <w:color w:val="000000"/>
        </w:rPr>
        <w:t>)</w:t>
      </w:r>
    </w:p>
    <w:p w14:paraId="67F888F9" w14:textId="18972D6E" w:rsidR="00CB68EE" w:rsidRDefault="00356165" w:rsidP="004F2361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 w:right="-6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</w:t>
      </w:r>
      <w:r w:rsidR="00CB68EE">
        <w:rPr>
          <w:rFonts w:ascii="Arial" w:eastAsia="Arial" w:hAnsi="Arial" w:cs="Arial"/>
          <w:color w:val="000000"/>
        </w:rPr>
        <w:t>.2</w:t>
      </w:r>
      <w:r w:rsidR="004F2361">
        <w:rPr>
          <w:rFonts w:ascii="Arial" w:eastAsia="Arial" w:hAnsi="Arial" w:cs="Arial"/>
          <w:color w:val="000000"/>
        </w:rPr>
        <w:t xml:space="preserve"> </w:t>
      </w:r>
      <w:r w:rsidR="004F2361" w:rsidRPr="004F2361">
        <w:rPr>
          <w:rFonts w:ascii="Arial" w:eastAsia="Arial" w:hAnsi="Arial" w:cs="Arial"/>
          <w:color w:val="000000"/>
        </w:rPr>
        <w:t>Diversity and Global Learning PLC findings (Garima Thakur and Tandy Tillinghast)</w:t>
      </w:r>
      <w:r w:rsidR="00CB68EE">
        <w:rPr>
          <w:rFonts w:ascii="Arial" w:eastAsia="Arial" w:hAnsi="Arial" w:cs="Arial"/>
          <w:color w:val="000000"/>
        </w:rPr>
        <w:t xml:space="preserve"> </w:t>
      </w:r>
    </w:p>
    <w:p w14:paraId="32596C54" w14:textId="058DCA73" w:rsidR="004F2361" w:rsidRPr="00841FA2" w:rsidRDefault="004F2361" w:rsidP="00CB68EE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9.3 </w:t>
      </w:r>
      <w:r w:rsidRPr="004F2361">
        <w:rPr>
          <w:rFonts w:ascii="Arial" w:eastAsia="Arial" w:hAnsi="Arial" w:cs="Arial"/>
          <w:color w:val="000000"/>
        </w:rPr>
        <w:t>Program Assessment Update (Mike Baltzley)</w:t>
      </w:r>
    </w:p>
    <w:sdt>
      <w:sdtPr>
        <w:rPr>
          <w:rFonts w:ascii="Arial" w:hAnsi="Arial" w:cs="Arial"/>
        </w:rPr>
        <w:tag w:val="goog_rdk_43"/>
        <w:id w:val="1089193176"/>
        <w:showingPlcHdr/>
      </w:sdtPr>
      <w:sdtEndPr/>
      <w:sdtContent>
        <w:p w14:paraId="77136051" w14:textId="2B17CA6F" w:rsidR="008340C7" w:rsidRPr="00B45913" w:rsidRDefault="00B45913" w:rsidP="00B45913">
          <w:pPr>
            <w:ind w:left="634" w:right="-547"/>
          </w:pPr>
          <w:r>
            <w:rPr>
              <w:rFonts w:ascii="Arial" w:hAnsi="Arial" w:cs="Arial"/>
            </w:rPr>
            <w:t xml:space="preserve">     </w:t>
          </w:r>
        </w:p>
      </w:sdtContent>
    </w:sdt>
    <w:p w14:paraId="3D630461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– 5:15 p.m.</w:t>
      </w:r>
      <w:r>
        <w:rPr>
          <w:rFonts w:ascii="Arial" w:eastAsia="Arial" w:hAnsi="Arial" w:cs="Arial"/>
          <w:b/>
        </w:rPr>
        <w:tab/>
      </w:r>
      <w:bookmarkStart w:id="1" w:name="_GoBack"/>
      <w:bookmarkEnd w:id="1"/>
      <w:r>
        <w:rPr>
          <w:rFonts w:ascii="Arial" w:eastAsia="Arial" w:hAnsi="Arial" w:cs="Arial"/>
          <w:b/>
        </w:rPr>
        <w:tab/>
      </w:r>
    </w:p>
    <w:p w14:paraId="1AABC7F2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Better Know a Colleague </w:t>
      </w:r>
      <w:r>
        <w:rPr>
          <w:rFonts w:ascii="Arial" w:eastAsia="Arial" w:hAnsi="Arial" w:cs="Arial"/>
        </w:rPr>
        <w:t>(informal gathering continued, optional)</w:t>
      </w:r>
    </w:p>
    <w:sectPr w:rsidR="008340C7">
      <w:headerReference w:type="default" r:id="rId7"/>
      <w:footerReference w:type="default" r:id="rId8"/>
      <w:pgSz w:w="12240" w:h="15840"/>
      <w:pgMar w:top="720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22BFD" w14:textId="77777777" w:rsidR="007C21B1" w:rsidRDefault="007C21B1">
      <w:r>
        <w:separator/>
      </w:r>
    </w:p>
  </w:endnote>
  <w:endnote w:type="continuationSeparator" w:id="0">
    <w:p w14:paraId="01F3673A" w14:textId="77777777" w:rsidR="007C21B1" w:rsidRDefault="007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FFD8" w14:textId="77777777" w:rsidR="008340C7" w:rsidRDefault="00834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C608" w14:textId="77777777" w:rsidR="007C21B1" w:rsidRDefault="007C21B1">
      <w:r>
        <w:separator/>
      </w:r>
    </w:p>
  </w:footnote>
  <w:footnote w:type="continuationSeparator" w:id="0">
    <w:p w14:paraId="6351B729" w14:textId="77777777" w:rsidR="007C21B1" w:rsidRDefault="007C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501" w14:textId="77777777" w:rsidR="008340C7" w:rsidRDefault="00794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F2690ED" wp14:editId="3592C5D7">
          <wp:extent cx="5943600" cy="442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1EC3"/>
    <w:multiLevelType w:val="multilevel"/>
    <w:tmpl w:val="B4EEC2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0A2A17"/>
    <w:multiLevelType w:val="multilevel"/>
    <w:tmpl w:val="9D264394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F0E72E9"/>
    <w:multiLevelType w:val="multilevel"/>
    <w:tmpl w:val="250213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55352A4E"/>
    <w:multiLevelType w:val="multilevel"/>
    <w:tmpl w:val="1C6E31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11246DD"/>
    <w:multiLevelType w:val="multilevel"/>
    <w:tmpl w:val="B4EEC2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0C7"/>
    <w:rsid w:val="000A090C"/>
    <w:rsid w:val="000E02A4"/>
    <w:rsid w:val="001177AF"/>
    <w:rsid w:val="001700BD"/>
    <w:rsid w:val="00210564"/>
    <w:rsid w:val="00356165"/>
    <w:rsid w:val="00427750"/>
    <w:rsid w:val="004472FF"/>
    <w:rsid w:val="004B0AB2"/>
    <w:rsid w:val="004F2361"/>
    <w:rsid w:val="00581503"/>
    <w:rsid w:val="005E5C50"/>
    <w:rsid w:val="005F4395"/>
    <w:rsid w:val="00613E45"/>
    <w:rsid w:val="00624415"/>
    <w:rsid w:val="006461FD"/>
    <w:rsid w:val="00794275"/>
    <w:rsid w:val="007C21B1"/>
    <w:rsid w:val="008340C7"/>
    <w:rsid w:val="00841FA2"/>
    <w:rsid w:val="008B7731"/>
    <w:rsid w:val="00901E00"/>
    <w:rsid w:val="00992D07"/>
    <w:rsid w:val="009B4E51"/>
    <w:rsid w:val="00A13B7A"/>
    <w:rsid w:val="00AC70DA"/>
    <w:rsid w:val="00B331CF"/>
    <w:rsid w:val="00B45913"/>
    <w:rsid w:val="00C014DE"/>
    <w:rsid w:val="00C92CFA"/>
    <w:rsid w:val="00CB68EE"/>
    <w:rsid w:val="00DD2B10"/>
    <w:rsid w:val="00DE0E83"/>
    <w:rsid w:val="00E33B56"/>
    <w:rsid w:val="00E40BEF"/>
    <w:rsid w:val="00F10487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012D"/>
  <w15:docId w15:val="{DA24A422-0DDD-4D09-9729-88B896B1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cp:lastModifiedBy>Kristin Latham-Scott</cp:lastModifiedBy>
  <cp:revision>23</cp:revision>
  <cp:lastPrinted>2020-01-26T23:50:00Z</cp:lastPrinted>
  <dcterms:created xsi:type="dcterms:W3CDTF">2019-07-05T22:25:00Z</dcterms:created>
  <dcterms:modified xsi:type="dcterms:W3CDTF">2020-04-24T21:52:00Z</dcterms:modified>
</cp:coreProperties>
</file>