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B04384" w14:textId="77777777" w:rsidR="00064F71" w:rsidRDefault="00064F71">
      <w:pPr>
        <w:widowControl w:val="0"/>
        <w:tabs>
          <w:tab w:val="left" w:pos="6400"/>
        </w:tabs>
        <w:ind w:left="-1800" w:right="-1800"/>
        <w:rPr>
          <w:rFonts w:ascii="Arial" w:eastAsia="Arial" w:hAnsi="Arial" w:cs="Arial"/>
        </w:rPr>
      </w:pPr>
    </w:p>
    <w:p w14:paraId="701B036E" w14:textId="77777777" w:rsidR="00064F71" w:rsidRDefault="00FE6E64">
      <w:pPr>
        <w:pStyle w:val="Title"/>
        <w:widowControl w:val="0"/>
      </w:pPr>
      <w:bookmarkStart w:id="0" w:name="_heading=h.gjdgxs" w:colFirst="0" w:colLast="0"/>
      <w:bookmarkEnd w:id="0"/>
      <w:r>
        <w:t>Faculty Senate Minutes</w:t>
      </w:r>
    </w:p>
    <w:p w14:paraId="575F830D" w14:textId="77777777" w:rsidR="00064F71" w:rsidRDefault="00FE6E64">
      <w:pPr>
        <w:pStyle w:val="Subtitle"/>
        <w:widowControl w:val="0"/>
      </w:pPr>
      <w:r>
        <w:t>May 25, 2021</w:t>
      </w:r>
    </w:p>
    <w:p w14:paraId="06337FBD" w14:textId="77777777" w:rsidR="00064F71" w:rsidRDefault="00064F71">
      <w:pPr>
        <w:widowControl w:val="0"/>
      </w:pPr>
    </w:p>
    <w:p w14:paraId="00B82C5D" w14:textId="77777777" w:rsidR="00064F71" w:rsidRDefault="00FE6E64">
      <w:pPr>
        <w:widowControl w:val="0"/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Virtual Meeting</w:t>
      </w:r>
    </w:p>
    <w:p w14:paraId="348A8FD4" w14:textId="77777777" w:rsidR="00064F71" w:rsidRDefault="00064F71">
      <w:pPr>
        <w:widowControl w:val="0"/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42BC79A7" w14:textId="77777777" w:rsidR="00064F71" w:rsidRDefault="00FE6E64">
      <w:pPr>
        <w:widowControl w:val="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i/>
          <w:color w:val="000000"/>
          <w:sz w:val="22"/>
          <w:szCs w:val="22"/>
        </w:rPr>
        <w:t>Primarily paperless, wou.edu/</w:t>
      </w:r>
      <w:proofErr w:type="spellStart"/>
      <w:r>
        <w:rPr>
          <w:rFonts w:ascii="Arial" w:eastAsia="Arial" w:hAnsi="Arial" w:cs="Arial"/>
          <w:i/>
          <w:color w:val="000000"/>
          <w:sz w:val="22"/>
          <w:szCs w:val="22"/>
        </w:rPr>
        <w:t>facultysenate</w:t>
      </w:r>
      <w:proofErr w:type="spellEnd"/>
    </w:p>
    <w:p w14:paraId="5393E581" w14:textId="77777777" w:rsidR="00064F71" w:rsidRDefault="00FE6E64">
      <w:pPr>
        <w:pStyle w:val="Heading1"/>
        <w:keepNext w:val="0"/>
        <w:widowControl w:val="0"/>
        <w:rPr>
          <w:sz w:val="28"/>
          <w:szCs w:val="28"/>
        </w:rPr>
      </w:pPr>
      <w:r>
        <w:t>3:15 - 3:30 p.m.</w:t>
      </w:r>
      <w:r>
        <w:rPr>
          <w:sz w:val="28"/>
          <w:szCs w:val="28"/>
        </w:rPr>
        <w:t xml:space="preserve"> </w:t>
      </w:r>
    </w:p>
    <w:p w14:paraId="6BD86253" w14:textId="77777777" w:rsidR="00064F71" w:rsidRDefault="00FE6E64">
      <w:pPr>
        <w:widowControl w:val="0"/>
        <w:ind w:firstLine="720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i/>
          <w:color w:val="000000"/>
          <w:sz w:val="28"/>
          <w:szCs w:val="28"/>
        </w:rPr>
        <w:t>Better Know a Colleague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(informal gathering, optional)</w:t>
      </w:r>
    </w:p>
    <w:p w14:paraId="6740E989" w14:textId="77777777" w:rsidR="00064F71" w:rsidRDefault="00064F71">
      <w:pPr>
        <w:widowControl w:val="0"/>
        <w:ind w:firstLine="720"/>
        <w:rPr>
          <w:rFonts w:ascii="Calibri" w:eastAsia="Calibri" w:hAnsi="Calibri" w:cs="Calibri"/>
          <w:sz w:val="32"/>
          <w:szCs w:val="32"/>
        </w:rPr>
      </w:pPr>
    </w:p>
    <w:p w14:paraId="404C0F73" w14:textId="77777777" w:rsidR="00064F71" w:rsidRDefault="00FE6E64">
      <w:pPr>
        <w:pStyle w:val="Heading1"/>
        <w:keepNext w:val="0"/>
        <w:widowControl w:val="0"/>
        <w:spacing w:before="0" w:after="0"/>
      </w:pPr>
      <w:r>
        <w:t xml:space="preserve">3:30 – 5 p.m. </w:t>
      </w:r>
    </w:p>
    <w:p w14:paraId="40F99115" w14:textId="77777777" w:rsidR="00064F71" w:rsidRDefault="00FE6E64">
      <w:pPr>
        <w:pStyle w:val="Heading1"/>
        <w:keepNext w:val="0"/>
        <w:widowControl w:val="0"/>
        <w:spacing w:before="0" w:after="0"/>
        <w:ind w:left="720"/>
        <w:rPr>
          <w:b w:val="0"/>
          <w:i/>
          <w:sz w:val="28"/>
          <w:szCs w:val="28"/>
        </w:rPr>
      </w:pPr>
      <w:r>
        <w:rPr>
          <w:b w:val="0"/>
          <w:i/>
          <w:sz w:val="28"/>
          <w:szCs w:val="28"/>
        </w:rPr>
        <w:t xml:space="preserve">Business Meeting </w:t>
      </w:r>
    </w:p>
    <w:p w14:paraId="413FB875" w14:textId="77777777" w:rsidR="00064F71" w:rsidRDefault="00FE6E64">
      <w:pPr>
        <w:pStyle w:val="Heading1"/>
        <w:keepNext w:val="0"/>
        <w:widowControl w:val="0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44943493" w14:textId="77777777" w:rsidR="00064F71" w:rsidRDefault="00FE6E64">
      <w:pPr>
        <w:pStyle w:val="Heading1"/>
        <w:keepNext w:val="0"/>
        <w:widowControl w:val="0"/>
        <w:spacing w:before="0" w:after="0"/>
        <w:ind w:left="720"/>
        <w:rPr>
          <w:sz w:val="28"/>
          <w:szCs w:val="28"/>
        </w:rPr>
      </w:pPr>
      <w:r>
        <w:rPr>
          <w:sz w:val="28"/>
          <w:szCs w:val="28"/>
        </w:rPr>
        <w:t>1.    Call to order</w:t>
      </w:r>
    </w:p>
    <w:p w14:paraId="04B1BD9A" w14:textId="77777777" w:rsidR="00064F71" w:rsidRDefault="00064F71">
      <w:pPr>
        <w:pStyle w:val="Heading1"/>
        <w:keepNext w:val="0"/>
        <w:widowControl w:val="0"/>
        <w:spacing w:before="0" w:after="0"/>
        <w:ind w:left="1440"/>
        <w:rPr>
          <w:sz w:val="28"/>
          <w:szCs w:val="28"/>
        </w:rPr>
      </w:pPr>
    </w:p>
    <w:p w14:paraId="31C37A63" w14:textId="77777777" w:rsidR="00064F71" w:rsidRDefault="00FE6E64">
      <w:pPr>
        <w:pStyle w:val="Heading1"/>
        <w:keepNext w:val="0"/>
        <w:widowControl w:val="0"/>
        <w:spacing w:before="0" w:after="0"/>
        <w:ind w:left="720"/>
        <w:rPr>
          <w:sz w:val="28"/>
          <w:szCs w:val="28"/>
        </w:rPr>
      </w:pPr>
      <w:r>
        <w:rPr>
          <w:sz w:val="28"/>
          <w:szCs w:val="28"/>
        </w:rPr>
        <w:t>2.    Call of the roll (by typing your name into the chat)</w:t>
      </w:r>
    </w:p>
    <w:p w14:paraId="333AFFB5" w14:textId="77777777" w:rsidR="00064F71" w:rsidRDefault="00FE6E64">
      <w:pPr>
        <w:pStyle w:val="Heading1"/>
        <w:keepNext w:val="0"/>
        <w:widowControl w:val="0"/>
        <w:spacing w:before="0" w:after="0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382E6F06" w14:textId="39FBE923" w:rsidR="00064F71" w:rsidRPr="005C19E6" w:rsidRDefault="00FE6E64" w:rsidP="005C19E6">
      <w:pPr>
        <w:pStyle w:val="Heading1"/>
        <w:keepNext w:val="0"/>
        <w:widowControl w:val="0"/>
        <w:spacing w:before="0" w:after="0"/>
        <w:ind w:left="720"/>
        <w:rPr>
          <w:sz w:val="28"/>
          <w:szCs w:val="28"/>
        </w:rPr>
      </w:pPr>
      <w:r>
        <w:rPr>
          <w:sz w:val="28"/>
          <w:szCs w:val="28"/>
        </w:rPr>
        <w:t>3.    Corrections to and approval of minutes from previous meeting (see website)</w:t>
      </w:r>
    </w:p>
    <w:p w14:paraId="7C8C2307" w14:textId="1F10CD11" w:rsidR="00064F71" w:rsidRPr="009447C3" w:rsidRDefault="00FE6E64" w:rsidP="009447C3">
      <w:pPr>
        <w:numPr>
          <w:ilvl w:val="0"/>
          <w:numId w:val="5"/>
        </w:numPr>
      </w:pPr>
      <w:r>
        <w:t>M</w:t>
      </w:r>
      <w:r>
        <w:t>inutes approved as posted</w:t>
      </w:r>
    </w:p>
    <w:p w14:paraId="2728AEEB" w14:textId="7384F9F7" w:rsidR="00064F71" w:rsidRDefault="00064F71" w:rsidP="009447C3">
      <w:pPr>
        <w:ind w:left="1440"/>
      </w:pPr>
    </w:p>
    <w:p w14:paraId="5ECB2C16" w14:textId="77777777" w:rsidR="00064F71" w:rsidRDefault="00FE6E64">
      <w:pPr>
        <w:pStyle w:val="Heading1"/>
        <w:keepNext w:val="0"/>
        <w:widowControl w:val="0"/>
        <w:spacing w:before="0" w:after="0"/>
        <w:ind w:left="720"/>
        <w:rPr>
          <w:sz w:val="28"/>
          <w:szCs w:val="28"/>
        </w:rPr>
      </w:pPr>
      <w:r>
        <w:rPr>
          <w:sz w:val="28"/>
          <w:szCs w:val="28"/>
        </w:rPr>
        <w:t>4.    Institutional Reports</w:t>
      </w:r>
    </w:p>
    <w:p w14:paraId="3367231B" w14:textId="77777777" w:rsidR="00064F71" w:rsidRDefault="00FE6E64">
      <w:pPr>
        <w:pStyle w:val="Heading1"/>
        <w:keepNext w:val="0"/>
        <w:widowControl w:val="0"/>
        <w:spacing w:before="0" w:after="0"/>
        <w:ind w:left="800"/>
        <w:rPr>
          <w:sz w:val="28"/>
          <w:szCs w:val="28"/>
        </w:rPr>
      </w:pPr>
      <w:r>
        <w:rPr>
          <w:sz w:val="28"/>
          <w:szCs w:val="28"/>
        </w:rPr>
        <w:t>4</w:t>
      </w:r>
      <w:r>
        <w:rPr>
          <w:sz w:val="28"/>
          <w:szCs w:val="28"/>
        </w:rPr>
        <w:t>.1.               Faculty Senate President</w:t>
      </w:r>
    </w:p>
    <w:p w14:paraId="0F606642" w14:textId="33465370" w:rsidR="00064F71" w:rsidRDefault="00FE6E64" w:rsidP="005C19E6">
      <w:pPr>
        <w:numPr>
          <w:ilvl w:val="0"/>
          <w:numId w:val="3"/>
        </w:numPr>
      </w:pPr>
      <w: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>
        <w:t>Report available on the Faculty Senate website</w:t>
      </w:r>
    </w:p>
    <w:p w14:paraId="31D6340B" w14:textId="1F97E77E" w:rsidR="00064F71" w:rsidRDefault="00FE6E64" w:rsidP="005C19E6">
      <w:pPr>
        <w:numPr>
          <w:ilvl w:val="0"/>
          <w:numId w:val="3"/>
        </w:numPr>
      </w:pPr>
      <w:r>
        <w:t xml:space="preserve"> </w:t>
      </w:r>
      <w:r w:rsidR="005C19E6">
        <w:t>Recorded</w:t>
      </w:r>
      <w:r>
        <w:t xml:space="preserve"> a video of congratulations for graduates through this meeting</w:t>
      </w:r>
    </w:p>
    <w:p w14:paraId="01975AC6" w14:textId="77777777" w:rsidR="00064F71" w:rsidRDefault="00064F71" w:rsidP="005C19E6">
      <w:pPr>
        <w:ind w:left="1440"/>
      </w:pPr>
    </w:p>
    <w:p w14:paraId="26820A10" w14:textId="77777777" w:rsidR="00064F71" w:rsidRDefault="00FE6E64">
      <w:pPr>
        <w:pStyle w:val="Heading1"/>
        <w:keepNext w:val="0"/>
        <w:widowControl w:val="0"/>
        <w:spacing w:before="0" w:after="0"/>
        <w:ind w:left="800"/>
        <w:rPr>
          <w:sz w:val="28"/>
          <w:szCs w:val="28"/>
        </w:rPr>
      </w:pPr>
      <w:r>
        <w:rPr>
          <w:sz w:val="28"/>
          <w:szCs w:val="28"/>
        </w:rPr>
        <w:t>4.2.               University Presi</w:t>
      </w:r>
      <w:r>
        <w:rPr>
          <w:sz w:val="28"/>
          <w:szCs w:val="28"/>
        </w:rPr>
        <w:t xml:space="preserve">dent </w:t>
      </w:r>
    </w:p>
    <w:p w14:paraId="667181BF" w14:textId="188BC85A" w:rsidR="00064F71" w:rsidRPr="005C19E6" w:rsidRDefault="005C19E6" w:rsidP="005C19E6">
      <w:pPr>
        <w:numPr>
          <w:ilvl w:val="0"/>
          <w:numId w:val="6"/>
        </w:numPr>
        <w:rPr>
          <w:color w:val="000000" w:themeColor="text1"/>
        </w:rPr>
      </w:pPr>
      <w:r>
        <w:rPr>
          <w:color w:val="000000" w:themeColor="text1"/>
        </w:rPr>
        <w:t>No report</w:t>
      </w:r>
      <w:r w:rsidR="00FE6E64" w:rsidRPr="005C19E6">
        <w:rPr>
          <w:color w:val="000000" w:themeColor="text1"/>
        </w:rPr>
        <w:t xml:space="preserve"> on the Faculty Senate website </w:t>
      </w:r>
    </w:p>
    <w:p w14:paraId="67145388" w14:textId="04984B17" w:rsidR="00064F71" w:rsidRDefault="005C19E6" w:rsidP="005C19E6">
      <w:pPr>
        <w:numPr>
          <w:ilvl w:val="0"/>
          <w:numId w:val="6"/>
        </w:numPr>
      </w:pPr>
      <w:r>
        <w:t>Unable to attend</w:t>
      </w:r>
      <w:r w:rsidR="00FE6E64">
        <w:t xml:space="preserve"> </w:t>
      </w:r>
    </w:p>
    <w:p w14:paraId="11D573DB" w14:textId="77777777" w:rsidR="00064F71" w:rsidRDefault="00064F71"/>
    <w:p w14:paraId="44CA5E2B" w14:textId="77777777" w:rsidR="00064F71" w:rsidRDefault="00FE6E64">
      <w:pPr>
        <w:pStyle w:val="Heading1"/>
        <w:keepNext w:val="0"/>
        <w:widowControl w:val="0"/>
        <w:spacing w:before="0" w:after="0"/>
        <w:ind w:left="800"/>
      </w:pPr>
      <w:r>
        <w:rPr>
          <w:sz w:val="28"/>
          <w:szCs w:val="28"/>
        </w:rPr>
        <w:t>4.3.               University Provost</w:t>
      </w:r>
    </w:p>
    <w:p w14:paraId="1A95EF7E" w14:textId="3254F4A5" w:rsidR="00064F71" w:rsidRDefault="00FE6E64" w:rsidP="005C19E6">
      <w:pPr>
        <w:numPr>
          <w:ilvl w:val="0"/>
          <w:numId w:val="2"/>
        </w:numPr>
      </w:pPr>
      <w:r>
        <w:t>Report available on the Faculty Senate website</w:t>
      </w:r>
    </w:p>
    <w:p w14:paraId="0868EA76" w14:textId="2B87BF25" w:rsidR="00064F71" w:rsidRDefault="00FE6E64" w:rsidP="005C19E6">
      <w:pPr>
        <w:numPr>
          <w:ilvl w:val="0"/>
          <w:numId w:val="2"/>
        </w:numPr>
      </w:pPr>
      <w:r w:rsidRPr="005C19E6">
        <w:rPr>
          <w:b/>
          <w:bCs/>
        </w:rPr>
        <w:t>C</w:t>
      </w:r>
      <w:r w:rsidRPr="005C19E6">
        <w:rPr>
          <w:b/>
          <w:bCs/>
        </w:rPr>
        <w:t>omment:</w:t>
      </w:r>
      <w:r>
        <w:t xml:space="preserve"> </w:t>
      </w:r>
      <w:r>
        <w:t>Thank you for the information. Do you have any information about students who are enrolling in classes but not participating/showing up?</w:t>
      </w:r>
    </w:p>
    <w:p w14:paraId="3BF755A8" w14:textId="3C6E60E0" w:rsidR="00064F71" w:rsidRDefault="005C19E6">
      <w:pPr>
        <w:numPr>
          <w:ilvl w:val="0"/>
          <w:numId w:val="2"/>
        </w:numPr>
      </w:pPr>
      <w:r w:rsidRPr="00CF30F9">
        <w:rPr>
          <w:b/>
          <w:bCs/>
        </w:rPr>
        <w:t xml:space="preserve">Provost </w:t>
      </w:r>
      <w:proofErr w:type="spellStart"/>
      <w:r w:rsidRPr="00CF30F9">
        <w:rPr>
          <w:b/>
          <w:bCs/>
        </w:rPr>
        <w:t>Winningham</w:t>
      </w:r>
      <w:proofErr w:type="spellEnd"/>
      <w:r>
        <w:rPr>
          <w:b/>
          <w:bCs/>
        </w:rPr>
        <w:t>:</w:t>
      </w:r>
      <w:r>
        <w:t xml:space="preserve"> </w:t>
      </w:r>
      <w:r w:rsidR="00FE6E64">
        <w:t>I don’t have any of that information. I imagine it’s available, and Financial Aid should be tracking that. I’ll see if I can find anything and give a report next time.</w:t>
      </w:r>
    </w:p>
    <w:p w14:paraId="71873D59" w14:textId="77777777" w:rsidR="005C19E6" w:rsidRDefault="005C19E6" w:rsidP="005C19E6">
      <w:pPr>
        <w:ind w:left="1440"/>
      </w:pPr>
    </w:p>
    <w:p w14:paraId="1A9DEEFE" w14:textId="77777777" w:rsidR="00064F71" w:rsidRDefault="00FE6E64">
      <w:pPr>
        <w:pStyle w:val="Heading1"/>
        <w:keepNext w:val="0"/>
        <w:widowControl w:val="0"/>
        <w:spacing w:before="0" w:after="0"/>
        <w:ind w:left="800"/>
        <w:rPr>
          <w:sz w:val="28"/>
          <w:szCs w:val="28"/>
        </w:rPr>
      </w:pPr>
      <w:bookmarkStart w:id="1" w:name="_heading=h.5wmzwsqphc6x" w:colFirst="0" w:colLast="0"/>
      <w:bookmarkEnd w:id="1"/>
      <w:r>
        <w:rPr>
          <w:sz w:val="28"/>
          <w:szCs w:val="28"/>
        </w:rPr>
        <w:lastRenderedPageBreak/>
        <w:t>4.4.               IFS Report</w:t>
      </w:r>
    </w:p>
    <w:p w14:paraId="37E63B66" w14:textId="77777777" w:rsidR="00064F71" w:rsidRDefault="00FE6E64">
      <w:pPr>
        <w:numPr>
          <w:ilvl w:val="0"/>
          <w:numId w:val="2"/>
        </w:numPr>
      </w:pPr>
      <w:r>
        <w:t xml:space="preserve"> No report on the Faculty Senate website</w:t>
      </w:r>
    </w:p>
    <w:p w14:paraId="4D6F02E6" w14:textId="7A7D8600" w:rsidR="00064F71" w:rsidRPr="005C19E6" w:rsidRDefault="00FE6E64" w:rsidP="005C19E6">
      <w:pPr>
        <w:numPr>
          <w:ilvl w:val="0"/>
          <w:numId w:val="2"/>
        </w:numPr>
      </w:pPr>
      <w:r>
        <w:t xml:space="preserve"> No update</w:t>
      </w:r>
    </w:p>
    <w:p w14:paraId="36CF03FA" w14:textId="77777777" w:rsidR="00064F71" w:rsidRDefault="00FE6E64">
      <w:pPr>
        <w:ind w:left="1440"/>
        <w:rPr>
          <w:sz w:val="28"/>
          <w:szCs w:val="28"/>
        </w:rPr>
      </w:pPr>
      <w:r>
        <w:t xml:space="preserve"> </w:t>
      </w:r>
    </w:p>
    <w:p w14:paraId="3ED8602B" w14:textId="77777777" w:rsidR="00064F71" w:rsidRDefault="00FE6E64">
      <w:pPr>
        <w:pStyle w:val="Heading1"/>
        <w:keepNext w:val="0"/>
        <w:widowControl w:val="0"/>
        <w:spacing w:before="0" w:after="0"/>
        <w:ind w:firstLine="720"/>
        <w:rPr>
          <w:sz w:val="28"/>
          <w:szCs w:val="28"/>
        </w:rPr>
      </w:pPr>
      <w:r>
        <w:rPr>
          <w:sz w:val="28"/>
          <w:szCs w:val="28"/>
        </w:rPr>
        <w:t>5. Executive Committee Business</w:t>
      </w:r>
    </w:p>
    <w:p w14:paraId="33DEF5A0" w14:textId="31EBE15B" w:rsidR="00064F71" w:rsidRPr="001936B2" w:rsidRDefault="00FE6E64" w:rsidP="001936B2">
      <w:pPr>
        <w:numPr>
          <w:ilvl w:val="0"/>
          <w:numId w:val="4"/>
        </w:numPr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 </w:t>
      </w:r>
      <w:proofErr w:type="gramStart"/>
      <w:r>
        <w:rPr>
          <w:rFonts w:ascii="Calibri" w:eastAsia="Calibri" w:hAnsi="Calibri" w:cs="Calibri"/>
          <w:sz w:val="28"/>
          <w:szCs w:val="28"/>
        </w:rPr>
        <w:t>5.1  Nominating</w:t>
      </w:r>
      <w:proofErr w:type="gramEnd"/>
      <w:r>
        <w:rPr>
          <w:rFonts w:ascii="Calibri" w:eastAsia="Calibri" w:hAnsi="Calibri" w:cs="Calibri"/>
          <w:sz w:val="28"/>
          <w:szCs w:val="28"/>
        </w:rPr>
        <w:t xml:space="preserve"> Committee (Kristin Latham-Scott, Chair/Past President)</w:t>
      </w:r>
    </w:p>
    <w:p w14:paraId="0B81CDC7" w14:textId="41312FC8" w:rsidR="00064F71" w:rsidRPr="001936B2" w:rsidRDefault="00FE6E64">
      <w:pPr>
        <w:numPr>
          <w:ilvl w:val="0"/>
          <w:numId w:val="4"/>
        </w:numPr>
      </w:pPr>
      <w:r w:rsidRPr="001936B2">
        <w:t xml:space="preserve">Election for At-Large senators (4 positions &amp; 4 nominees): </w:t>
      </w:r>
    </w:p>
    <w:p w14:paraId="0DBFFCD3" w14:textId="31040365" w:rsidR="00064F71" w:rsidRPr="001936B2" w:rsidRDefault="00FE6E64" w:rsidP="002B412F">
      <w:pPr>
        <w:numPr>
          <w:ilvl w:val="1"/>
          <w:numId w:val="4"/>
        </w:numPr>
      </w:pPr>
      <w:r w:rsidRPr="001936B2">
        <w:t>Ali</w:t>
      </w:r>
      <w:r w:rsidR="001936B2">
        <w:t>cia</w:t>
      </w:r>
      <w:r w:rsidRPr="001936B2">
        <w:t xml:space="preserve"> Ibaraki (incumbe</w:t>
      </w:r>
      <w:r w:rsidRPr="001936B2">
        <w:t xml:space="preserve">nt) </w:t>
      </w:r>
    </w:p>
    <w:p w14:paraId="1952E09A" w14:textId="4181F0E9" w:rsidR="00064F71" w:rsidRPr="001936B2" w:rsidRDefault="00FE6E64" w:rsidP="002B412F">
      <w:pPr>
        <w:numPr>
          <w:ilvl w:val="1"/>
          <w:numId w:val="4"/>
        </w:numPr>
      </w:pPr>
      <w:r w:rsidRPr="001936B2">
        <w:t xml:space="preserve">Earlene Camarillo (incumbent) </w:t>
      </w:r>
    </w:p>
    <w:p w14:paraId="1B7F4565" w14:textId="4E417DBF" w:rsidR="00064F71" w:rsidRPr="001936B2" w:rsidRDefault="00FE6E64" w:rsidP="002B412F">
      <w:pPr>
        <w:numPr>
          <w:ilvl w:val="1"/>
          <w:numId w:val="4"/>
        </w:numPr>
      </w:pPr>
      <w:r w:rsidRPr="001936B2">
        <w:t xml:space="preserve">Lars </w:t>
      </w:r>
      <w:proofErr w:type="spellStart"/>
      <w:r w:rsidRPr="001936B2">
        <w:t>Soderland</w:t>
      </w:r>
      <w:proofErr w:type="spellEnd"/>
      <w:r w:rsidRPr="001936B2">
        <w:t xml:space="preserve"> (incumbent) </w:t>
      </w:r>
    </w:p>
    <w:p w14:paraId="70B29C1D" w14:textId="06F1C098" w:rsidR="001936B2" w:rsidRDefault="00FE6E64" w:rsidP="002B412F">
      <w:pPr>
        <w:numPr>
          <w:ilvl w:val="1"/>
          <w:numId w:val="4"/>
        </w:numPr>
      </w:pPr>
      <w:r w:rsidRPr="001936B2">
        <w:t xml:space="preserve">Chloe Hughes (new candidate) </w:t>
      </w:r>
    </w:p>
    <w:p w14:paraId="22E57F4E" w14:textId="77777777" w:rsidR="002B412F" w:rsidRDefault="00FE6E64" w:rsidP="001936B2">
      <w:pPr>
        <w:numPr>
          <w:ilvl w:val="0"/>
          <w:numId w:val="4"/>
        </w:numPr>
      </w:pPr>
      <w:r w:rsidRPr="001936B2">
        <w:t>IFS senators (1 position &amp; 2 nominees)</w:t>
      </w:r>
      <w:r w:rsidRPr="001936B2">
        <w:t xml:space="preserve"> </w:t>
      </w:r>
    </w:p>
    <w:p w14:paraId="787DB874" w14:textId="0A98CC62" w:rsidR="00064F71" w:rsidRPr="001936B2" w:rsidRDefault="00FE6E64" w:rsidP="002B412F">
      <w:pPr>
        <w:numPr>
          <w:ilvl w:val="1"/>
          <w:numId w:val="4"/>
        </w:numPr>
      </w:pPr>
      <w:r w:rsidRPr="001936B2">
        <w:t>Cheryl Beaver</w:t>
      </w:r>
      <w:r w:rsidR="001936B2">
        <w:t xml:space="preserve"> and </w:t>
      </w:r>
      <w:r w:rsidRPr="001936B2">
        <w:t xml:space="preserve">Megan Patten-Lopez </w:t>
      </w:r>
    </w:p>
    <w:p w14:paraId="394A3CA3" w14:textId="0357C7EC" w:rsidR="001936B2" w:rsidRPr="001936B2" w:rsidRDefault="001936B2" w:rsidP="001936B2">
      <w:pPr>
        <w:numPr>
          <w:ilvl w:val="0"/>
          <w:numId w:val="4"/>
        </w:numPr>
        <w:rPr>
          <w:b/>
          <w:bCs/>
        </w:rPr>
      </w:pPr>
      <w:r w:rsidRPr="001936B2">
        <w:rPr>
          <w:b/>
          <w:bCs/>
        </w:rPr>
        <w:t>Elected:</w:t>
      </w:r>
    </w:p>
    <w:p w14:paraId="04C7B6B7" w14:textId="4AAF5E7A" w:rsidR="001936B2" w:rsidRPr="001936B2" w:rsidRDefault="001936B2" w:rsidP="001936B2">
      <w:pPr>
        <w:numPr>
          <w:ilvl w:val="0"/>
          <w:numId w:val="4"/>
        </w:numPr>
        <w:rPr>
          <w:b/>
          <w:bCs/>
        </w:rPr>
      </w:pPr>
      <w:r w:rsidRPr="001936B2">
        <w:rPr>
          <w:b/>
          <w:bCs/>
        </w:rPr>
        <w:t>Alicia Ibaraki - 100%</w:t>
      </w:r>
    </w:p>
    <w:p w14:paraId="7CB94479" w14:textId="44C83A60" w:rsidR="001936B2" w:rsidRPr="001936B2" w:rsidRDefault="001936B2" w:rsidP="001936B2">
      <w:pPr>
        <w:numPr>
          <w:ilvl w:val="0"/>
          <w:numId w:val="4"/>
        </w:numPr>
        <w:rPr>
          <w:b/>
          <w:bCs/>
        </w:rPr>
      </w:pPr>
      <w:r w:rsidRPr="001936B2">
        <w:rPr>
          <w:b/>
          <w:bCs/>
        </w:rPr>
        <w:t>Earlene Camarillo - 100%</w:t>
      </w:r>
    </w:p>
    <w:p w14:paraId="6A84C66C" w14:textId="50744D5D" w:rsidR="001936B2" w:rsidRPr="001936B2" w:rsidRDefault="001936B2" w:rsidP="001936B2">
      <w:pPr>
        <w:numPr>
          <w:ilvl w:val="0"/>
          <w:numId w:val="4"/>
        </w:numPr>
        <w:rPr>
          <w:b/>
          <w:bCs/>
        </w:rPr>
      </w:pPr>
      <w:r w:rsidRPr="001936B2">
        <w:rPr>
          <w:b/>
          <w:bCs/>
        </w:rPr>
        <w:t xml:space="preserve">Lars </w:t>
      </w:r>
      <w:proofErr w:type="spellStart"/>
      <w:r w:rsidRPr="001936B2">
        <w:rPr>
          <w:b/>
          <w:bCs/>
        </w:rPr>
        <w:t>Soderland</w:t>
      </w:r>
      <w:proofErr w:type="spellEnd"/>
      <w:r w:rsidRPr="001936B2">
        <w:rPr>
          <w:b/>
          <w:bCs/>
        </w:rPr>
        <w:t xml:space="preserve"> - 100%</w:t>
      </w:r>
    </w:p>
    <w:p w14:paraId="599D5B62" w14:textId="18C8D67C" w:rsidR="001936B2" w:rsidRPr="001936B2" w:rsidRDefault="001936B2" w:rsidP="001936B2">
      <w:pPr>
        <w:numPr>
          <w:ilvl w:val="0"/>
          <w:numId w:val="4"/>
        </w:numPr>
        <w:rPr>
          <w:b/>
          <w:bCs/>
        </w:rPr>
      </w:pPr>
      <w:r w:rsidRPr="001936B2">
        <w:rPr>
          <w:b/>
          <w:bCs/>
        </w:rPr>
        <w:t>Chloe Hughes - 95%</w:t>
      </w:r>
    </w:p>
    <w:p w14:paraId="29A7C607" w14:textId="721EF1A9" w:rsidR="00064F71" w:rsidRPr="002B412F" w:rsidRDefault="00FE6E64" w:rsidP="002B412F">
      <w:pPr>
        <w:numPr>
          <w:ilvl w:val="0"/>
          <w:numId w:val="4"/>
        </w:numPr>
      </w:pPr>
      <w:r w:rsidRPr="001936B2">
        <w:rPr>
          <w:b/>
          <w:bCs/>
        </w:rPr>
        <w:t>Cheryl Beaver - 63%</w:t>
      </w:r>
    </w:p>
    <w:p w14:paraId="2464C121" w14:textId="77777777" w:rsidR="00064F71" w:rsidRDefault="00064F71">
      <w:pPr>
        <w:rPr>
          <w:rFonts w:ascii="Calibri" w:eastAsia="Calibri" w:hAnsi="Calibri" w:cs="Calibri"/>
          <w:sz w:val="28"/>
          <w:szCs w:val="28"/>
        </w:rPr>
      </w:pPr>
    </w:p>
    <w:p w14:paraId="4851C683" w14:textId="77777777" w:rsidR="00064F71" w:rsidRDefault="00FE6E64">
      <w:pPr>
        <w:pStyle w:val="Heading1"/>
        <w:keepNext w:val="0"/>
        <w:widowControl w:val="0"/>
        <w:spacing w:before="0" w:after="0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6.    Consideration of Old </w:t>
      </w:r>
      <w:r>
        <w:rPr>
          <w:sz w:val="28"/>
          <w:szCs w:val="28"/>
        </w:rPr>
        <w:t xml:space="preserve">Business: </w:t>
      </w:r>
    </w:p>
    <w:p w14:paraId="273B6D68" w14:textId="670BFF18" w:rsidR="00064F71" w:rsidRPr="002F2B2F" w:rsidRDefault="00FE6E64" w:rsidP="002F2B2F">
      <w:pPr>
        <w:numPr>
          <w:ilvl w:val="0"/>
          <w:numId w:val="4"/>
        </w:numPr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 6.1   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        </w:t>
      </w:r>
      <w:r>
        <w:rPr>
          <w:rFonts w:ascii="Calibri" w:eastAsia="Calibri" w:hAnsi="Calibri" w:cs="Calibri"/>
          <w:sz w:val="28"/>
          <w:szCs w:val="28"/>
        </w:rPr>
        <w:t xml:space="preserve">  Proposal for Handling Non-Disciplinary Student Complaints (Emily </w:t>
      </w:r>
      <w:proofErr w:type="spellStart"/>
      <w:r>
        <w:rPr>
          <w:rFonts w:ascii="Calibri" w:eastAsia="Calibri" w:hAnsi="Calibri" w:cs="Calibri"/>
          <w:sz w:val="28"/>
          <w:szCs w:val="28"/>
        </w:rPr>
        <w:t>Plec</w:t>
      </w:r>
      <w:proofErr w:type="spellEnd"/>
      <w:r>
        <w:rPr>
          <w:rFonts w:ascii="Calibri" w:eastAsia="Calibri" w:hAnsi="Calibri" w:cs="Calibri"/>
          <w:sz w:val="28"/>
          <w:szCs w:val="28"/>
        </w:rPr>
        <w:t>)</w:t>
      </w:r>
    </w:p>
    <w:p w14:paraId="289F60C7" w14:textId="59A78B87" w:rsidR="00064F71" w:rsidRPr="002F2B2F" w:rsidRDefault="00FE6E64" w:rsidP="002F2B2F">
      <w:pPr>
        <w:numPr>
          <w:ilvl w:val="0"/>
          <w:numId w:val="4"/>
        </w:numPr>
      </w:pPr>
      <w:r>
        <w:t>Report posted</w:t>
      </w:r>
    </w:p>
    <w:p w14:paraId="05507E20" w14:textId="016CD57B" w:rsidR="00064F71" w:rsidRDefault="00B256E7">
      <w:pPr>
        <w:numPr>
          <w:ilvl w:val="0"/>
          <w:numId w:val="4"/>
        </w:numPr>
      </w:pPr>
      <w:r w:rsidRPr="00EA3B9C">
        <w:rPr>
          <w:b/>
          <w:bCs/>
        </w:rPr>
        <w:t>Ava Howard</w:t>
      </w:r>
      <w:r>
        <w:t xml:space="preserve">: </w:t>
      </w:r>
      <w:r w:rsidR="00FE6E64">
        <w:t>Amendment</w:t>
      </w:r>
      <w:r>
        <w:t xml:space="preserve"> to the proposal</w:t>
      </w:r>
      <w:r w:rsidR="00FE6E64">
        <w:t xml:space="preserve">: </w:t>
      </w:r>
      <w:r>
        <w:t>If passed, resolutions would go to</w:t>
      </w:r>
      <w:r w:rsidR="00FE6E64">
        <w:t xml:space="preserve"> ASWOU, President’s Office, and HR </w:t>
      </w:r>
      <w:r w:rsidR="00FE6E64">
        <w:t>(more inclusive)</w:t>
      </w:r>
    </w:p>
    <w:p w14:paraId="0D81F280" w14:textId="7EEDB835" w:rsidR="00064F71" w:rsidRDefault="00FE6E64" w:rsidP="00002F76">
      <w:pPr>
        <w:numPr>
          <w:ilvl w:val="0"/>
          <w:numId w:val="4"/>
        </w:numPr>
      </w:pPr>
      <w:r w:rsidRPr="00EA3B9C">
        <w:rPr>
          <w:b/>
          <w:bCs/>
        </w:rPr>
        <w:t>Alicia</w:t>
      </w:r>
      <w:r w:rsidR="00B256E7" w:rsidRPr="00EA3B9C">
        <w:rPr>
          <w:b/>
          <w:bCs/>
        </w:rPr>
        <w:t xml:space="preserve"> Ibaraki</w:t>
      </w:r>
      <w:r>
        <w:t xml:space="preserve">: </w:t>
      </w:r>
      <w:r w:rsidR="00B256E7">
        <w:t>The Behavioral Sciences Division is s</w:t>
      </w:r>
      <w:r>
        <w:t>upportive of</w:t>
      </w:r>
      <w:r w:rsidR="00B256E7">
        <w:t xml:space="preserve"> this</w:t>
      </w:r>
      <w:r>
        <w:t xml:space="preserve"> idea</w:t>
      </w:r>
      <w:r w:rsidR="00B256E7">
        <w:t xml:space="preserve"> overall and the</w:t>
      </w:r>
      <w:r>
        <w:t xml:space="preserve"> increased transparency</w:t>
      </w:r>
      <w:r>
        <w:t xml:space="preserve"> but </w:t>
      </w:r>
      <w:r w:rsidR="00B256E7">
        <w:t>has suggested</w:t>
      </w:r>
      <w:r>
        <w:t xml:space="preserve"> we table this to the fall to work out more d</w:t>
      </w:r>
      <w:r>
        <w:t>etails and have time</w:t>
      </w:r>
      <w:r w:rsidR="00B256E7">
        <w:t xml:space="preserve"> for discussion.</w:t>
      </w:r>
      <w:r w:rsidR="00002F76">
        <w:t xml:space="preserve"> </w:t>
      </w:r>
      <w:r w:rsidRPr="006E7C55">
        <w:rPr>
          <w:b/>
          <w:bCs/>
        </w:rPr>
        <w:t>Motion to table item until Fall</w:t>
      </w:r>
      <w:r w:rsidR="00EA3B9C">
        <w:t xml:space="preserve"> (</w:t>
      </w:r>
      <w:r w:rsidR="00002F76">
        <w:t>n</w:t>
      </w:r>
      <w:r>
        <w:t>o date discussed for tabling, open to group consensus</w:t>
      </w:r>
      <w:r w:rsidR="00EA3B9C">
        <w:t>,</w:t>
      </w:r>
      <w:r>
        <w:t xml:space="preserve"> otherwise will fall onto first meeting of Fall</w:t>
      </w:r>
      <w:r w:rsidR="00EA3B9C">
        <w:t>)</w:t>
      </w:r>
      <w:r w:rsidR="00002F76">
        <w:t>.</w:t>
      </w:r>
      <w:r w:rsidR="00EA3B9C">
        <w:t xml:space="preserve"> Motion Seconded.</w:t>
      </w:r>
    </w:p>
    <w:p w14:paraId="60988850" w14:textId="4B604775" w:rsidR="00064F71" w:rsidRDefault="00EA3B9C" w:rsidP="00EA3B9C">
      <w:pPr>
        <w:numPr>
          <w:ilvl w:val="0"/>
          <w:numId w:val="4"/>
        </w:numPr>
      </w:pPr>
      <w:r w:rsidRPr="00EA3B9C">
        <w:rPr>
          <w:b/>
          <w:bCs/>
        </w:rPr>
        <w:t xml:space="preserve">Emily </w:t>
      </w:r>
      <w:proofErr w:type="spellStart"/>
      <w:r w:rsidRPr="00EA3B9C">
        <w:rPr>
          <w:b/>
          <w:bCs/>
        </w:rPr>
        <w:t>Plec</w:t>
      </w:r>
      <w:proofErr w:type="spellEnd"/>
      <w:r>
        <w:t xml:space="preserve">: Just to clarify, </w:t>
      </w:r>
      <w:r w:rsidR="00FE6E64">
        <w:t>I see this resolution as a way to provide support, i</w:t>
      </w:r>
      <w:r w:rsidR="00FE6E64">
        <w:t xml:space="preserve">t is an expression of collective will rather than the creation of a policy. It is a way to support the work being done by administration to create policy and move forward. </w:t>
      </w:r>
    </w:p>
    <w:p w14:paraId="0F3814B0" w14:textId="784B6AE8" w:rsidR="00064F71" w:rsidRDefault="00EA3B9C" w:rsidP="00EA3B9C">
      <w:pPr>
        <w:numPr>
          <w:ilvl w:val="0"/>
          <w:numId w:val="4"/>
        </w:numPr>
      </w:pPr>
      <w:r w:rsidRPr="00EA3B9C">
        <w:rPr>
          <w:b/>
          <w:bCs/>
        </w:rPr>
        <w:t>Stewart Baker</w:t>
      </w:r>
      <w:r>
        <w:t>: C</w:t>
      </w:r>
      <w:r w:rsidR="00FE6E64">
        <w:t>larification</w:t>
      </w:r>
      <w:r w:rsidR="00FE6E64">
        <w:t>:</w:t>
      </w:r>
      <w:r w:rsidR="00FE6E64">
        <w:t xml:space="preserve"> </w:t>
      </w:r>
      <w:r>
        <w:t>Ava’s amendment</w:t>
      </w:r>
      <w:r w:rsidR="00FE6E64">
        <w:t xml:space="preserve"> is a “friendly amendment” </w:t>
      </w:r>
      <w:r w:rsidR="00FE6E64">
        <w:t xml:space="preserve">so there is no need to vote unless there’s an objection. </w:t>
      </w:r>
      <w:r>
        <w:t>Also, t</w:t>
      </w:r>
      <w:r w:rsidR="00FE6E64">
        <w:t xml:space="preserve">abling the vote is not amendable. </w:t>
      </w:r>
    </w:p>
    <w:p w14:paraId="757E607A" w14:textId="0B29966C" w:rsidR="00064F71" w:rsidRDefault="00FE6E64">
      <w:pPr>
        <w:numPr>
          <w:ilvl w:val="0"/>
          <w:numId w:val="4"/>
        </w:numPr>
      </w:pPr>
      <w:r w:rsidRPr="00EA3B9C">
        <w:rPr>
          <w:b/>
          <w:bCs/>
        </w:rPr>
        <w:t>Emily</w:t>
      </w:r>
      <w:r w:rsidR="00EA3B9C" w:rsidRPr="00EA3B9C">
        <w:rPr>
          <w:b/>
          <w:bCs/>
        </w:rPr>
        <w:t xml:space="preserve"> </w:t>
      </w:r>
      <w:proofErr w:type="spellStart"/>
      <w:r w:rsidR="00EA3B9C" w:rsidRPr="00EA3B9C">
        <w:rPr>
          <w:b/>
          <w:bCs/>
        </w:rPr>
        <w:t>Plec</w:t>
      </w:r>
      <w:proofErr w:type="spellEnd"/>
      <w:r>
        <w:t>: Regardless of outcome here, I am gra</w:t>
      </w:r>
      <w:r>
        <w:t>teful for folks</w:t>
      </w:r>
      <w:r w:rsidR="006E7C55">
        <w:t>’</w:t>
      </w:r>
      <w:r>
        <w:t xml:space="preserve"> support and in favor of anything that improves communication and outcomes in these situations!</w:t>
      </w:r>
    </w:p>
    <w:p w14:paraId="7B32AA04" w14:textId="3D41F1E6" w:rsidR="00064F71" w:rsidRDefault="00EA3B9C" w:rsidP="00EA3B9C">
      <w:pPr>
        <w:numPr>
          <w:ilvl w:val="0"/>
          <w:numId w:val="4"/>
        </w:numPr>
      </w:pPr>
      <w:r w:rsidRPr="00EA3B9C">
        <w:rPr>
          <w:b/>
          <w:bCs/>
        </w:rPr>
        <w:t>Motion passes -</w:t>
      </w:r>
      <w:r w:rsidR="00FE6E64" w:rsidRPr="00EA3B9C">
        <w:rPr>
          <w:b/>
          <w:bCs/>
        </w:rPr>
        <w:t xml:space="preserve"> 15 YES</w:t>
      </w:r>
      <w:r w:rsidRPr="00EA3B9C">
        <w:rPr>
          <w:b/>
          <w:bCs/>
        </w:rPr>
        <w:t xml:space="preserve"> votes,</w:t>
      </w:r>
      <w:r w:rsidR="00FE6E64" w:rsidRPr="00EA3B9C">
        <w:rPr>
          <w:b/>
          <w:bCs/>
        </w:rPr>
        <w:t xml:space="preserve"> 4 NO</w:t>
      </w:r>
      <w:r>
        <w:t xml:space="preserve"> votes</w:t>
      </w:r>
      <w:r w:rsidR="00FE6E64">
        <w:t xml:space="preserve"> </w:t>
      </w:r>
    </w:p>
    <w:p w14:paraId="61B15BA7" w14:textId="77777777" w:rsidR="00064F71" w:rsidRDefault="00064F71"/>
    <w:p w14:paraId="6C160DC7" w14:textId="77777777" w:rsidR="00064F71" w:rsidRDefault="00FE6E64">
      <w:pPr>
        <w:pStyle w:val="Heading1"/>
        <w:keepNext w:val="0"/>
        <w:widowControl w:val="0"/>
        <w:spacing w:before="0" w:after="0"/>
        <w:ind w:left="900" w:hanging="260"/>
        <w:rPr>
          <w:sz w:val="28"/>
          <w:szCs w:val="28"/>
        </w:rPr>
      </w:pPr>
      <w:r>
        <w:rPr>
          <w:sz w:val="28"/>
          <w:szCs w:val="28"/>
        </w:rPr>
        <w:t>7. Consideration of New Business</w:t>
      </w:r>
    </w:p>
    <w:p w14:paraId="27FDAFEC" w14:textId="33A85836" w:rsidR="00064F71" w:rsidRPr="00675922" w:rsidRDefault="00FE6E64" w:rsidP="0067592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7.1        </w:t>
      </w:r>
      <w:r>
        <w:rPr>
          <w:rFonts w:ascii="Calibri" w:eastAsia="Calibri" w:hAnsi="Calibri" w:cs="Calibri"/>
          <w:sz w:val="28"/>
          <w:szCs w:val="28"/>
        </w:rPr>
        <w:t>Data Analytics (BA, BAS, and Minor) (</w:t>
      </w:r>
      <w:proofErr w:type="spellStart"/>
      <w:r>
        <w:rPr>
          <w:rFonts w:ascii="Calibri" w:eastAsia="Calibri" w:hAnsi="Calibri" w:cs="Calibri"/>
          <w:sz w:val="28"/>
          <w:szCs w:val="28"/>
        </w:rPr>
        <w:t>Breeann</w:t>
      </w:r>
      <w:proofErr w:type="spellEnd"/>
      <w:r>
        <w:rPr>
          <w:rFonts w:ascii="Calibri" w:eastAsia="Calibri" w:hAnsi="Calibri" w:cs="Calibri"/>
          <w:sz w:val="28"/>
          <w:szCs w:val="28"/>
        </w:rPr>
        <w:t xml:space="preserve"> Fles</w:t>
      </w:r>
      <w:r w:rsidR="00135A76">
        <w:rPr>
          <w:rFonts w:ascii="Calibri" w:eastAsia="Calibri" w:hAnsi="Calibri" w:cs="Calibri"/>
          <w:sz w:val="28"/>
          <w:szCs w:val="28"/>
        </w:rPr>
        <w:t>c</w:t>
      </w:r>
      <w:r>
        <w:rPr>
          <w:rFonts w:ascii="Calibri" w:eastAsia="Calibri" w:hAnsi="Calibri" w:cs="Calibri"/>
          <w:sz w:val="28"/>
          <w:szCs w:val="28"/>
        </w:rPr>
        <w:t>h)</w:t>
      </w:r>
    </w:p>
    <w:p w14:paraId="4A52CACC" w14:textId="77777777" w:rsidR="00064F71" w:rsidRDefault="00FE6E6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</w:pPr>
      <w:r>
        <w:t xml:space="preserve"> Report posted</w:t>
      </w:r>
    </w:p>
    <w:p w14:paraId="69F6EBE1" w14:textId="0A7E1881" w:rsidR="00064F71" w:rsidRDefault="00675922" w:rsidP="0067592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</w:pPr>
      <w:r w:rsidRPr="00675922">
        <w:rPr>
          <w:b/>
          <w:bCs/>
        </w:rPr>
        <w:t>Comment</w:t>
      </w:r>
      <w:r>
        <w:t>: There has been a lot</w:t>
      </w:r>
      <w:r w:rsidR="00FE6E64">
        <w:t xml:space="preserve"> of research </w:t>
      </w:r>
      <w:r>
        <w:t>demonstrating</w:t>
      </w:r>
      <w:r w:rsidR="00FE6E64">
        <w:t xml:space="preserve"> that there is a need in the job market for these programs</w:t>
      </w:r>
      <w:r>
        <w:t xml:space="preserve"> and work</w:t>
      </w:r>
      <w:r w:rsidR="00FE6E64">
        <w:t xml:space="preserve"> with </w:t>
      </w:r>
      <w:r>
        <w:t>community colleges</w:t>
      </w:r>
      <w:r w:rsidR="00FE6E64">
        <w:t xml:space="preserve"> to make sure there is a transfer pathway. We really think this major is value-adding</w:t>
      </w:r>
      <w:r w:rsidR="00FE6E64">
        <w:t xml:space="preserve"> for students choosing to study at WOU. There is a need for this expertise (with how big data</w:t>
      </w:r>
      <w:r w:rsidR="00FE6E64">
        <w:t xml:space="preserve"> is going</w:t>
      </w:r>
      <w:r>
        <w:t>)</w:t>
      </w:r>
      <w:r w:rsidR="00FE6E64">
        <w:t>.</w:t>
      </w:r>
    </w:p>
    <w:p w14:paraId="40C3F526" w14:textId="58A11024" w:rsidR="00064F71" w:rsidRDefault="0067592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</w:pPr>
      <w:r w:rsidRPr="00675922">
        <w:rPr>
          <w:b/>
          <w:bCs/>
        </w:rPr>
        <w:t>Comment:</w:t>
      </w:r>
      <w:r>
        <w:t xml:space="preserve"> T</w:t>
      </w:r>
      <w:r w:rsidR="00FE6E64">
        <w:t>his is exciting! Right now</w:t>
      </w:r>
      <w:r>
        <w:t>,</w:t>
      </w:r>
      <w:r w:rsidR="00FE6E64">
        <w:t xml:space="preserve"> O</w:t>
      </w:r>
      <w:r>
        <w:t>regon</w:t>
      </w:r>
      <w:r w:rsidR="00FE6E64">
        <w:t xml:space="preserve"> is re-designing math standards to add data science content</w:t>
      </w:r>
      <w:r>
        <w:t>,</w:t>
      </w:r>
      <w:r w:rsidR="00FE6E64">
        <w:t xml:space="preserve"> and many are concerned that there are not enough educ</w:t>
      </w:r>
      <w:r w:rsidR="00FE6E64">
        <w:t xml:space="preserve">ators with the advanced skills to teach these areas. </w:t>
      </w:r>
      <w:r>
        <w:t>This will really help.</w:t>
      </w:r>
    </w:p>
    <w:p w14:paraId="35F52C5D" w14:textId="09EC1E81" w:rsidR="00135A76" w:rsidRDefault="00135A7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</w:pPr>
      <w:r>
        <w:rPr>
          <w:b/>
          <w:bCs/>
        </w:rPr>
        <w:t>Breann Flesch:</w:t>
      </w:r>
      <w:r>
        <w:t xml:space="preserve"> </w:t>
      </w:r>
      <w:r w:rsidR="00F60B0D">
        <w:t>We are looking forward to opportunities to collaborate as we move forward with this.</w:t>
      </w:r>
    </w:p>
    <w:p w14:paraId="62D3D8E3" w14:textId="77777777" w:rsidR="00064F71" w:rsidRDefault="00064F71"/>
    <w:p w14:paraId="743465E3" w14:textId="77777777" w:rsidR="00064F71" w:rsidRDefault="00FE6E64">
      <w:pPr>
        <w:pStyle w:val="Heading1"/>
        <w:keepNext w:val="0"/>
        <w:widowControl w:val="0"/>
        <w:spacing w:before="0" w:after="0"/>
        <w:ind w:left="900" w:hanging="260"/>
        <w:rPr>
          <w:sz w:val="28"/>
          <w:szCs w:val="28"/>
        </w:rPr>
      </w:pPr>
      <w:r>
        <w:rPr>
          <w:sz w:val="28"/>
          <w:szCs w:val="28"/>
        </w:rPr>
        <w:t>8.  Discussion items</w:t>
      </w:r>
    </w:p>
    <w:p w14:paraId="1935A51C" w14:textId="77777777" w:rsidR="00064F71" w:rsidRDefault="00FE6E64">
      <w:pPr>
        <w:numPr>
          <w:ilvl w:val="0"/>
          <w:numId w:val="7"/>
        </w:numPr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None</w:t>
      </w:r>
    </w:p>
    <w:p w14:paraId="0DC3F6EA" w14:textId="78270044" w:rsidR="00064F71" w:rsidRPr="00675922" w:rsidRDefault="00064F71" w:rsidP="00675922">
      <w:pPr>
        <w:ind w:left="1440"/>
        <w:rPr>
          <w:rFonts w:ascii="Calibri" w:eastAsia="Calibri" w:hAnsi="Calibri" w:cs="Calibri"/>
          <w:sz w:val="28"/>
          <w:szCs w:val="28"/>
        </w:rPr>
      </w:pPr>
    </w:p>
    <w:p w14:paraId="31E4203D" w14:textId="77777777" w:rsidR="00064F71" w:rsidRDefault="00FE6E64">
      <w:pPr>
        <w:pStyle w:val="Heading1"/>
        <w:keepNext w:val="0"/>
        <w:widowControl w:val="0"/>
        <w:spacing w:before="0" w:after="0"/>
        <w:ind w:left="900" w:hanging="260"/>
        <w:rPr>
          <w:sz w:val="28"/>
          <w:szCs w:val="28"/>
        </w:rPr>
      </w:pPr>
      <w:r>
        <w:rPr>
          <w:sz w:val="28"/>
          <w:szCs w:val="28"/>
        </w:rPr>
        <w:t>9</w:t>
      </w:r>
      <w:r>
        <w:rPr>
          <w:sz w:val="28"/>
          <w:szCs w:val="28"/>
        </w:rPr>
        <w:t>.  Informational Presentations and Committee Reports</w:t>
      </w:r>
    </w:p>
    <w:p w14:paraId="17B5849A" w14:textId="77777777" w:rsidR="00064F71" w:rsidRDefault="00FE6E6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  9.1</w:t>
      </w:r>
      <w:r>
        <w:rPr>
          <w:rFonts w:ascii="Arial" w:eastAsia="Arial" w:hAnsi="Arial" w:cs="Arial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12"/>
          <w:szCs w:val="12"/>
        </w:rPr>
        <w:t xml:space="preserve">       </w:t>
      </w:r>
      <w:r>
        <w:rPr>
          <w:rFonts w:ascii="Calibri" w:eastAsia="Calibri" w:hAnsi="Calibri" w:cs="Calibri"/>
          <w:sz w:val="28"/>
          <w:szCs w:val="28"/>
        </w:rPr>
        <w:t xml:space="preserve">  </w:t>
      </w:r>
      <w:r>
        <w:rPr>
          <w:rFonts w:ascii="Arial" w:eastAsia="Arial" w:hAnsi="Arial" w:cs="Arial"/>
          <w:sz w:val="26"/>
          <w:szCs w:val="26"/>
        </w:rPr>
        <w:t xml:space="preserve">Proposed Academic Sustainability Committee (Steve Taylor and David </w:t>
      </w:r>
      <w:proofErr w:type="spellStart"/>
      <w:r>
        <w:rPr>
          <w:rFonts w:ascii="Arial" w:eastAsia="Arial" w:hAnsi="Arial" w:cs="Arial"/>
          <w:sz w:val="26"/>
          <w:szCs w:val="26"/>
        </w:rPr>
        <w:t>Janoviak</w:t>
      </w:r>
      <w:proofErr w:type="spellEnd"/>
      <w:r>
        <w:rPr>
          <w:rFonts w:ascii="Arial" w:eastAsia="Arial" w:hAnsi="Arial" w:cs="Arial"/>
          <w:sz w:val="26"/>
          <w:szCs w:val="26"/>
        </w:rPr>
        <w:t>)</w:t>
      </w:r>
    </w:p>
    <w:p w14:paraId="072F1A9D" w14:textId="0C5E087B" w:rsidR="00064F71" w:rsidRPr="00135A76" w:rsidRDefault="00FE6E64" w:rsidP="00135A7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z w:val="26"/>
          <w:szCs w:val="26"/>
        </w:rPr>
        <w:t xml:space="preserve"> </w:t>
      </w:r>
      <w:r>
        <w:t>Report posted</w:t>
      </w:r>
    </w:p>
    <w:p w14:paraId="351CA1B9" w14:textId="77777777" w:rsidR="00064F71" w:rsidRDefault="00FE6E6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6"/>
          <w:szCs w:val="26"/>
        </w:rPr>
      </w:pPr>
      <w:r>
        <w:t xml:space="preserve"> </w:t>
      </w:r>
      <w:r>
        <w:t>We will plan to get the committee up and running when we return in Fall 2021.</w:t>
      </w:r>
    </w:p>
    <w:p w14:paraId="3F8ED4F6" w14:textId="2F0DAE5A" w:rsidR="00064F71" w:rsidRDefault="00064F71" w:rsidP="009140CD">
      <w:pPr>
        <w:pBdr>
          <w:top w:val="nil"/>
          <w:left w:val="nil"/>
          <w:bottom w:val="nil"/>
          <w:right w:val="nil"/>
          <w:between w:val="nil"/>
        </w:pBdr>
        <w:ind w:left="1440"/>
        <w:rPr>
          <w:rFonts w:ascii="Arial" w:eastAsia="Arial" w:hAnsi="Arial" w:cs="Arial"/>
          <w:sz w:val="26"/>
          <w:szCs w:val="26"/>
        </w:rPr>
      </w:pPr>
    </w:p>
    <w:p w14:paraId="658CB582" w14:textId="77777777" w:rsidR="00064F71" w:rsidRDefault="00FE6E6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z w:val="26"/>
          <w:szCs w:val="26"/>
        </w:rPr>
        <w:t>9</w:t>
      </w:r>
      <w:r>
        <w:rPr>
          <w:rFonts w:ascii="Arial" w:eastAsia="Arial" w:hAnsi="Arial" w:cs="Arial"/>
          <w:sz w:val="26"/>
          <w:szCs w:val="26"/>
        </w:rPr>
        <w:t>.2.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 </w:t>
      </w:r>
      <w:proofErr w:type="spellStart"/>
      <w:r>
        <w:rPr>
          <w:rFonts w:ascii="Arial" w:eastAsia="Arial" w:hAnsi="Arial" w:cs="Arial"/>
          <w:sz w:val="26"/>
          <w:szCs w:val="26"/>
        </w:rPr>
        <w:t>CoC</w:t>
      </w:r>
      <w:proofErr w:type="spellEnd"/>
      <w:r>
        <w:rPr>
          <w:rFonts w:ascii="Arial" w:eastAsia="Arial" w:hAnsi="Arial" w:cs="Arial"/>
          <w:sz w:val="26"/>
          <w:szCs w:val="26"/>
        </w:rPr>
        <w:t>: Report on Faculty Service (Melanie Landon-Hays and Stewart Baker)</w:t>
      </w:r>
    </w:p>
    <w:p w14:paraId="621C3BC1" w14:textId="77777777" w:rsidR="00064F71" w:rsidRDefault="00FE6E6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z w:val="26"/>
          <w:szCs w:val="26"/>
        </w:rPr>
        <w:t xml:space="preserve"> </w:t>
      </w:r>
      <w:r>
        <w:t>Report posted</w:t>
      </w:r>
    </w:p>
    <w:p w14:paraId="5C09EB50" w14:textId="77777777" w:rsidR="00064F71" w:rsidRPr="00135A76" w:rsidRDefault="00FE6E64" w:rsidP="00135A76">
      <w:pPr>
        <w:pBdr>
          <w:top w:val="nil"/>
          <w:left w:val="nil"/>
          <w:bottom w:val="nil"/>
          <w:right w:val="nil"/>
          <w:between w:val="nil"/>
        </w:pBdr>
        <w:ind w:left="1440"/>
        <w:rPr>
          <w:rFonts w:ascii="Arial" w:eastAsia="Arial" w:hAnsi="Arial" w:cs="Arial"/>
          <w:sz w:val="26"/>
          <w:szCs w:val="26"/>
        </w:rPr>
      </w:pPr>
      <w:r>
        <w:t xml:space="preserve"> </w:t>
      </w:r>
    </w:p>
    <w:p w14:paraId="03954651" w14:textId="77777777" w:rsidR="00064F71" w:rsidRDefault="00FE6E6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z w:val="26"/>
          <w:szCs w:val="26"/>
        </w:rPr>
        <w:t xml:space="preserve"> 9.3.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 </w:t>
      </w:r>
      <w:r>
        <w:rPr>
          <w:rFonts w:ascii="Arial" w:eastAsia="Arial" w:hAnsi="Arial" w:cs="Arial"/>
          <w:sz w:val="26"/>
          <w:szCs w:val="26"/>
        </w:rPr>
        <w:t>Graduate Program Assessment Rubrics (Melan</w:t>
      </w:r>
      <w:r>
        <w:rPr>
          <w:rFonts w:ascii="Arial" w:eastAsia="Arial" w:hAnsi="Arial" w:cs="Arial"/>
          <w:sz w:val="26"/>
          <w:szCs w:val="26"/>
        </w:rPr>
        <w:t>ie Landon-Hays)</w:t>
      </w:r>
    </w:p>
    <w:p w14:paraId="10B73445" w14:textId="77777777" w:rsidR="00064F71" w:rsidRDefault="00FE6E6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</w:pPr>
      <w:r>
        <w:t xml:space="preserve"> Report posted</w:t>
      </w:r>
    </w:p>
    <w:p w14:paraId="2224286E" w14:textId="046CAAEB" w:rsidR="00064F71" w:rsidRDefault="00135A76" w:rsidP="00135A7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</w:pPr>
      <w:r w:rsidRPr="00135A76">
        <w:rPr>
          <w:b/>
          <w:bCs/>
        </w:rPr>
        <w:t>Comment</w:t>
      </w:r>
      <w:r>
        <w:t>:</w:t>
      </w:r>
      <w:r w:rsidR="00FE6E64">
        <w:t xml:space="preserve"> The Elementary Math is piloting the first two rubrics</w:t>
      </w:r>
      <w:r>
        <w:t>,</w:t>
      </w:r>
      <w:r w:rsidR="00FE6E64">
        <w:t xml:space="preserve"> so we will let you know how it goes</w:t>
      </w:r>
      <w:r>
        <w:t>.</w:t>
      </w:r>
    </w:p>
    <w:p w14:paraId="7A40794D" w14:textId="5B57F6B9" w:rsidR="00064F71" w:rsidRPr="00135A76" w:rsidRDefault="00135A76" w:rsidP="00135A7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</w:pPr>
      <w:r w:rsidRPr="00135A76">
        <w:rPr>
          <w:b/>
          <w:bCs/>
        </w:rPr>
        <w:t>Melanie Landon-Hays</w:t>
      </w:r>
      <w:r>
        <w:t>: We are l</w:t>
      </w:r>
      <w:r w:rsidR="00FE6E64">
        <w:t>ooking forward to getting outside views and objective feedback</w:t>
      </w:r>
      <w:r>
        <w:t>.</w:t>
      </w:r>
    </w:p>
    <w:p w14:paraId="167A76A3" w14:textId="77777777" w:rsidR="00064F71" w:rsidRDefault="00064F71"/>
    <w:p w14:paraId="732601D6" w14:textId="77777777" w:rsidR="00064F71" w:rsidRDefault="00FE6E64">
      <w:pPr>
        <w:pStyle w:val="Heading1"/>
        <w:keepNext w:val="0"/>
        <w:widowControl w:val="0"/>
        <w:spacing w:before="0" w:after="0"/>
        <w:ind w:left="900" w:hanging="260"/>
        <w:rPr>
          <w:sz w:val="28"/>
          <w:szCs w:val="28"/>
        </w:rPr>
      </w:pPr>
      <w:bookmarkStart w:id="2" w:name="_heading=h.ziff2lfy3kr" w:colFirst="0" w:colLast="0"/>
      <w:bookmarkEnd w:id="2"/>
      <w:r>
        <w:rPr>
          <w:sz w:val="28"/>
          <w:szCs w:val="28"/>
        </w:rPr>
        <w:t>10.  Announcements</w:t>
      </w:r>
    </w:p>
    <w:p w14:paraId="1421588B" w14:textId="77777777" w:rsidR="00064F71" w:rsidRDefault="00FE6E64">
      <w:pPr>
        <w:numPr>
          <w:ilvl w:val="0"/>
          <w:numId w:val="1"/>
        </w:numPr>
        <w:spacing w:line="360" w:lineRule="auto"/>
      </w:pPr>
      <w:r>
        <w:rPr>
          <w:rFonts w:ascii="Times New Roman" w:eastAsia="Times New Roman" w:hAnsi="Times New Roman" w:cs="Times New Roman"/>
          <w:sz w:val="14"/>
          <w:szCs w:val="14"/>
        </w:rPr>
        <w:t xml:space="preserve">                 </w:t>
      </w:r>
      <w:r>
        <w:rPr>
          <w:rFonts w:ascii="Arial" w:eastAsia="Arial" w:hAnsi="Arial" w:cs="Arial"/>
        </w:rPr>
        <w:t>None</w:t>
      </w:r>
    </w:p>
    <w:p w14:paraId="074DA594" w14:textId="6098D6EE" w:rsidR="00064F71" w:rsidRPr="002E3BF5" w:rsidRDefault="00FE6E64" w:rsidP="002E3BF5">
      <w:pPr>
        <w:pStyle w:val="Heading2"/>
        <w:keepNext w:val="0"/>
        <w:widowControl w:val="0"/>
        <w:ind w:left="720"/>
        <w:rPr>
          <w:highlight w:val="yellow"/>
        </w:rPr>
      </w:pPr>
      <w:r>
        <w:rPr>
          <w:highlight w:val="yellow"/>
        </w:rPr>
        <w:t>4:26pm</w:t>
      </w:r>
      <w:r>
        <w:rPr>
          <w:color w:val="999999"/>
          <w:highlight w:val="yellow"/>
        </w:rPr>
        <w:t xml:space="preserve"> </w:t>
      </w:r>
      <w:r>
        <w:rPr>
          <w:highlight w:val="yellow"/>
        </w:rPr>
        <w:t xml:space="preserve">motion to adjourn </w:t>
      </w:r>
    </w:p>
    <w:p w14:paraId="48D5C9B3" w14:textId="77777777" w:rsidR="00064F71" w:rsidRDefault="00FE6E64">
      <w:pPr>
        <w:pStyle w:val="Heading1"/>
        <w:keepNext w:val="0"/>
        <w:widowControl w:val="0"/>
      </w:pPr>
      <w:r>
        <w:lastRenderedPageBreak/>
        <w:t>5</w:t>
      </w:r>
      <w:r>
        <w:t xml:space="preserve"> – 4:26 p.m. </w:t>
      </w:r>
    </w:p>
    <w:p w14:paraId="4CA7B4F0" w14:textId="77777777" w:rsidR="00064F71" w:rsidRDefault="00FE6E64">
      <w:pPr>
        <w:widowControl w:val="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i/>
          <w:sz w:val="22"/>
          <w:szCs w:val="22"/>
        </w:rPr>
        <w:t>Better Know a Colleague</w:t>
      </w:r>
      <w:r>
        <w:rPr>
          <w:rFonts w:ascii="Arial" w:eastAsia="Arial" w:hAnsi="Arial" w:cs="Arial"/>
          <w:sz w:val="22"/>
          <w:szCs w:val="22"/>
        </w:rPr>
        <w:t xml:space="preserve"> (informal gathering continued, optional) </w:t>
      </w:r>
    </w:p>
    <w:p w14:paraId="58D53E04" w14:textId="77777777" w:rsidR="00064F71" w:rsidRDefault="00064F71">
      <w:pPr>
        <w:widowControl w:val="0"/>
        <w:tabs>
          <w:tab w:val="left" w:pos="2032"/>
        </w:tabs>
        <w:rPr>
          <w:rFonts w:ascii="Arial" w:eastAsia="Arial" w:hAnsi="Arial" w:cs="Arial"/>
        </w:rPr>
      </w:pPr>
    </w:p>
    <w:p w14:paraId="07B90FB3" w14:textId="77777777" w:rsidR="00064F71" w:rsidRDefault="00064F71">
      <w:pPr>
        <w:widowControl w:val="0"/>
      </w:pPr>
    </w:p>
    <w:p w14:paraId="619BFD3F" w14:textId="77777777" w:rsidR="00064F71" w:rsidRDefault="00064F71">
      <w:pPr>
        <w:widowControl w:val="0"/>
        <w:ind w:left="720"/>
      </w:pPr>
    </w:p>
    <w:sectPr w:rsidR="00064F7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850" w:right="1800" w:bottom="1440" w:left="1800" w:header="187" w:footer="18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26B0C8" w14:textId="77777777" w:rsidR="00FE6E64" w:rsidRDefault="00FE6E64">
      <w:r>
        <w:separator/>
      </w:r>
    </w:p>
  </w:endnote>
  <w:endnote w:type="continuationSeparator" w:id="0">
    <w:p w14:paraId="1547EC11" w14:textId="77777777" w:rsidR="00FE6E64" w:rsidRDefault="00FE6E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Lucida Grande">
    <w:altName w:val="﷽﷽﷽﷽﷽﷽﷽﷽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9B17B9" w14:textId="77777777" w:rsidR="00064F71" w:rsidRDefault="00064F71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8F48DB" w14:textId="77777777" w:rsidR="00064F71" w:rsidRDefault="00FE6E6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  <w:tab w:val="right" w:pos="10890"/>
      </w:tabs>
      <w:ind w:left="-1710" w:right="-1800"/>
      <w:rPr>
        <w:color w:val="000000"/>
      </w:rPr>
    </w:pPr>
    <w:r>
      <w:rPr>
        <w:noProof/>
        <w:color w:val="000000"/>
      </w:rPr>
      <w:drawing>
        <wp:inline distT="0" distB="0" distL="0" distR="0" wp14:anchorId="30702A51" wp14:editId="5A1438F8">
          <wp:extent cx="7584154" cy="916765"/>
          <wp:effectExtent l="0" t="0" r="0" b="0"/>
          <wp:docPr id="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84154" cy="9167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3E4162" w14:textId="77777777" w:rsidR="00064F71" w:rsidRDefault="00064F71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934331" w14:textId="77777777" w:rsidR="00FE6E64" w:rsidRDefault="00FE6E64">
      <w:r>
        <w:separator/>
      </w:r>
    </w:p>
  </w:footnote>
  <w:footnote w:type="continuationSeparator" w:id="0">
    <w:p w14:paraId="219A1F56" w14:textId="77777777" w:rsidR="00FE6E64" w:rsidRDefault="00FE6E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4587F5" w14:textId="30ED2AE9" w:rsidR="00064F71" w:rsidRDefault="00FE6E6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  <w:r>
      <w:rPr>
        <w:noProof/>
      </w:rPr>
      <w:pict w14:anchorId="1594037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46505715" o:spid="_x0000_s2051" type="#_x0000_t136" alt="" style="position:absolute;margin-left:0;margin-top:0;width:456.8pt;height:152.25pt;rotation:315;z-index:-251651072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Cambria&quot;;font-size:1pt" string="DRAFT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8C5BCB" w14:textId="31D19148" w:rsidR="00064F71" w:rsidRDefault="00FE6E6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left="-1530" w:right="-1800"/>
      <w:rPr>
        <w:color w:val="000000"/>
      </w:rPr>
    </w:pPr>
    <w:r>
      <w:rPr>
        <w:noProof/>
      </w:rPr>
      <w:pict w14:anchorId="4FBF549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46505716" o:spid="_x0000_s2050" type="#_x0000_t136" alt="" style="position:absolute;left:0;text-align:left;margin-left:0;margin-top:0;width:456.8pt;height:152.25pt;rotation:315;z-index:-251646976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Cambria&quot;;font-size:1pt" string="DRAFT"/>
        </v:shape>
      </w:pict>
    </w:r>
    <w:r>
      <w:rPr>
        <w:noProof/>
        <w:color w:val="000000"/>
      </w:rPr>
      <w:drawing>
        <wp:inline distT="0" distB="0" distL="0" distR="0" wp14:anchorId="60C7D233" wp14:editId="6CD7DE18">
          <wp:extent cx="7465473" cy="555718"/>
          <wp:effectExtent l="0" t="0" r="0" b="0"/>
          <wp:docPr id="3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465473" cy="55571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9DE82F" w14:textId="64D3450D" w:rsidR="00064F71" w:rsidRDefault="00FE6E6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  <w:r>
      <w:rPr>
        <w:noProof/>
      </w:rPr>
      <w:pict w14:anchorId="180CE86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46505714" o:spid="_x0000_s2049" type="#_x0000_t136" alt="" style="position:absolute;margin-left:0;margin-top:0;width:456.8pt;height:152.25pt;rotation:315;z-index:-251655168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Cambria&quot;;font-size:1pt" string="DRAFT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713FAD"/>
    <w:multiLevelType w:val="multilevel"/>
    <w:tmpl w:val="1466E7BA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" w15:restartNumberingAfterBreak="0">
    <w:nsid w:val="1A5321B5"/>
    <w:multiLevelType w:val="multilevel"/>
    <w:tmpl w:val="B082129C"/>
    <w:lvl w:ilvl="0">
      <w:start w:val="1"/>
      <w:numFmt w:val="bullet"/>
      <w:lvlText w:val="●"/>
      <w:lvlJc w:val="left"/>
      <w:pPr>
        <w:ind w:left="1440" w:hanging="360"/>
      </w:pPr>
      <w:rPr>
        <w:color w:val="000000"/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" w15:restartNumberingAfterBreak="0">
    <w:nsid w:val="27437C8F"/>
    <w:multiLevelType w:val="multilevel"/>
    <w:tmpl w:val="8F6C920A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3" w15:restartNumberingAfterBreak="0">
    <w:nsid w:val="2D402516"/>
    <w:multiLevelType w:val="multilevel"/>
    <w:tmpl w:val="CCC644CA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4" w15:restartNumberingAfterBreak="0">
    <w:nsid w:val="3FAE49E4"/>
    <w:multiLevelType w:val="multilevel"/>
    <w:tmpl w:val="EB34E15E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5" w15:restartNumberingAfterBreak="0">
    <w:nsid w:val="4C3977D1"/>
    <w:multiLevelType w:val="multilevel"/>
    <w:tmpl w:val="BC549554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6" w15:restartNumberingAfterBreak="0">
    <w:nsid w:val="5411589E"/>
    <w:multiLevelType w:val="multilevel"/>
    <w:tmpl w:val="C34A61A4"/>
    <w:lvl w:ilvl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920" w:hanging="360"/>
      </w:pPr>
      <w:rPr>
        <w:u w:val="none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4F71"/>
    <w:rsid w:val="00002F76"/>
    <w:rsid w:val="00064F71"/>
    <w:rsid w:val="00135A76"/>
    <w:rsid w:val="001936B2"/>
    <w:rsid w:val="002B412F"/>
    <w:rsid w:val="002E3BF5"/>
    <w:rsid w:val="002F2B2F"/>
    <w:rsid w:val="004206D9"/>
    <w:rsid w:val="005C19E6"/>
    <w:rsid w:val="005E5CC9"/>
    <w:rsid w:val="0062662F"/>
    <w:rsid w:val="00675922"/>
    <w:rsid w:val="006E7C55"/>
    <w:rsid w:val="009140CD"/>
    <w:rsid w:val="009447C3"/>
    <w:rsid w:val="00B256E7"/>
    <w:rsid w:val="00EA3B9C"/>
    <w:rsid w:val="00F60B0D"/>
    <w:rsid w:val="00FE6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5B10AE73"/>
  <w15:docId w15:val="{8C280058-F731-3F4A-B159-41EB18F70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Cambria" w:hAnsi="Cambria" w:cs="Cambria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5021"/>
  </w:style>
  <w:style w:type="paragraph" w:styleId="Heading1">
    <w:name w:val="heading 1"/>
    <w:basedOn w:val="Normal"/>
    <w:next w:val="Normal"/>
    <w:link w:val="Heading1Char"/>
    <w:uiPriority w:val="9"/>
    <w:qFormat/>
    <w:rsid w:val="00D35021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D3FDB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35021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3502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3502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35021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35021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35021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35021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35021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CE2CB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E2CBF"/>
  </w:style>
  <w:style w:type="paragraph" w:styleId="Footer">
    <w:name w:val="footer"/>
    <w:basedOn w:val="Normal"/>
    <w:link w:val="FooterChar"/>
    <w:uiPriority w:val="99"/>
    <w:unhideWhenUsed/>
    <w:rsid w:val="00CE2CB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2CBF"/>
  </w:style>
  <w:style w:type="paragraph" w:styleId="BalloonText">
    <w:name w:val="Balloon Text"/>
    <w:basedOn w:val="Normal"/>
    <w:link w:val="BalloonTextChar"/>
    <w:uiPriority w:val="99"/>
    <w:semiHidden/>
    <w:unhideWhenUsed/>
    <w:rsid w:val="00CE2CB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2CBF"/>
    <w:rPr>
      <w:rFonts w:ascii="Lucida Grande" w:hAnsi="Lucida Grande" w:cs="Lucida Grande"/>
      <w:sz w:val="18"/>
      <w:szCs w:val="18"/>
    </w:rPr>
  </w:style>
  <w:style w:type="character" w:customStyle="1" w:styleId="TitleChar">
    <w:name w:val="Title Char"/>
    <w:basedOn w:val="DefaultParagraphFont"/>
    <w:link w:val="Title"/>
    <w:uiPriority w:val="10"/>
    <w:rsid w:val="00D35021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D3502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D3FDB"/>
    <w:rPr>
      <w:rFonts w:asciiTheme="majorHAnsi" w:eastAsiaTheme="majorEastAsia" w:hAnsiTheme="majorHAnsi"/>
      <w:b/>
      <w:bCs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D3502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35021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35021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35021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35021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35021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35021"/>
    <w:rPr>
      <w:rFonts w:asciiTheme="majorHAnsi" w:eastAsiaTheme="majorEastAsia" w:hAnsiTheme="majorHAnsi"/>
    </w:rPr>
  </w:style>
  <w:style w:type="paragraph" w:styleId="Subtitle">
    <w:name w:val="Subtitle"/>
    <w:basedOn w:val="Normal"/>
    <w:next w:val="Normal"/>
    <w:link w:val="SubtitleChar"/>
    <w:uiPriority w:val="11"/>
    <w:qFormat/>
    <w:pPr>
      <w:spacing w:after="60"/>
      <w:jc w:val="center"/>
    </w:pPr>
    <w:rPr>
      <w:rFonts w:ascii="Calibri" w:eastAsia="Calibri" w:hAnsi="Calibri" w:cs="Calibri"/>
    </w:rPr>
  </w:style>
  <w:style w:type="character" w:customStyle="1" w:styleId="SubtitleChar">
    <w:name w:val="Subtitle Char"/>
    <w:basedOn w:val="DefaultParagraphFont"/>
    <w:link w:val="Subtitle"/>
    <w:uiPriority w:val="11"/>
    <w:rsid w:val="00D35021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D35021"/>
    <w:rPr>
      <w:b/>
      <w:bCs/>
    </w:rPr>
  </w:style>
  <w:style w:type="character" w:styleId="Emphasis">
    <w:name w:val="Emphasis"/>
    <w:basedOn w:val="DefaultParagraphFont"/>
    <w:uiPriority w:val="20"/>
    <w:qFormat/>
    <w:rsid w:val="00D35021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D35021"/>
    <w:rPr>
      <w:szCs w:val="32"/>
    </w:rPr>
  </w:style>
  <w:style w:type="paragraph" w:styleId="ListParagraph">
    <w:name w:val="List Paragraph"/>
    <w:basedOn w:val="Normal"/>
    <w:uiPriority w:val="34"/>
    <w:qFormat/>
    <w:rsid w:val="00D35021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D35021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D35021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35021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35021"/>
    <w:rPr>
      <w:b/>
      <w:i/>
      <w:sz w:val="24"/>
    </w:rPr>
  </w:style>
  <w:style w:type="character" w:styleId="SubtleEmphasis">
    <w:name w:val="Subtle Emphasis"/>
    <w:uiPriority w:val="19"/>
    <w:qFormat/>
    <w:rsid w:val="00D35021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D35021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D35021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D35021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D35021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35021"/>
    <w:pPr>
      <w:outlineLvl w:val="9"/>
    </w:pPr>
  </w:style>
  <w:style w:type="paragraph" w:styleId="NormalWeb">
    <w:name w:val="Normal (Web)"/>
    <w:basedOn w:val="Normal"/>
    <w:uiPriority w:val="99"/>
    <w:semiHidden/>
    <w:unhideWhenUsed/>
    <w:rsid w:val="00BD3FDB"/>
    <w:pPr>
      <w:spacing w:before="100" w:beforeAutospacing="1" w:after="100" w:afterAutospacing="1"/>
    </w:pPr>
    <w:rPr>
      <w:rFonts w:ascii="Times New Roman" w:eastAsia="Times New Roman" w:hAnsi="Times New Roman"/>
      <w:lang w:eastAsia="zh-CN"/>
    </w:rPr>
  </w:style>
  <w:style w:type="character" w:customStyle="1" w:styleId="apple-tab-span">
    <w:name w:val="apple-tab-span"/>
    <w:basedOn w:val="DefaultParagraphFont"/>
    <w:rsid w:val="00BD3F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xC4b1FJzNfbH1SRs54l1PPY3fWg==">AMUW2mUJS+BHUL2VqnxencPYBvla0evklR0hCYvBngN73gSgyzNdHEmko5H0zqPMx/peB2VNB83Fkg2t7KuRLOmFaKi3+G6YLW1O+Wj4x6g9EarSu7uSEpaGwMqKhLcXaWFId6/EW/sPaVL/qiEtvBcxVLYNefPGT3V+2O/ddxLh0UGgtkJh4Cw=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4</Pages>
  <Words>675</Words>
  <Characters>3854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UCS</dc:creator>
  <cp:lastModifiedBy>Microsoft Office User</cp:lastModifiedBy>
  <cp:revision>15</cp:revision>
  <dcterms:created xsi:type="dcterms:W3CDTF">2021-05-26T21:59:00Z</dcterms:created>
  <dcterms:modified xsi:type="dcterms:W3CDTF">2021-05-26T22:23:00Z</dcterms:modified>
</cp:coreProperties>
</file>