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4C" w:rsidRPr="0091024C" w:rsidRDefault="0091024C" w:rsidP="0091024C">
      <w:pPr>
        <w:jc w:val="center"/>
        <w:rPr>
          <w:b/>
          <w:sz w:val="24"/>
          <w:szCs w:val="24"/>
        </w:rPr>
      </w:pPr>
      <w:r w:rsidRPr="0091024C">
        <w:rPr>
          <w:b/>
          <w:sz w:val="24"/>
          <w:szCs w:val="24"/>
        </w:rPr>
        <w:t>Chemistry Capstone Seminars (NS 101)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8:00 am  </w:t>
      </w:r>
      <w:r w:rsidRPr="0091024C">
        <w:rPr>
          <w:sz w:val="24"/>
          <w:szCs w:val="24"/>
        </w:rPr>
        <w:tab/>
        <w:t xml:space="preserve">Haylie </w:t>
      </w:r>
      <w:proofErr w:type="spellStart"/>
      <w:r w:rsidRPr="0091024C">
        <w:rPr>
          <w:sz w:val="24"/>
          <w:szCs w:val="24"/>
        </w:rPr>
        <w:t>Shinsato</w:t>
      </w:r>
      <w:proofErr w:type="spellEnd"/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 xml:space="preserve">Antibacterial Properties of </w:t>
      </w:r>
      <w:proofErr w:type="spellStart"/>
      <w:r w:rsidRPr="0091024C">
        <w:rPr>
          <w:rFonts w:cs="Arial"/>
          <w:color w:val="333333"/>
          <w:sz w:val="24"/>
          <w:szCs w:val="24"/>
          <w:shd w:val="clear" w:color="auto" w:fill="FFFFFF"/>
        </w:rPr>
        <w:t>Hydroxamic</w:t>
      </w:r>
      <w:proofErr w:type="spellEnd"/>
      <w:r w:rsidRPr="0091024C">
        <w:rPr>
          <w:rFonts w:cs="Arial"/>
          <w:color w:val="333333"/>
          <w:sz w:val="24"/>
          <w:szCs w:val="24"/>
          <w:shd w:val="clear" w:color="auto" w:fill="FFFFFF"/>
        </w:rPr>
        <w:t xml:space="preserve"> Acids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8:45 am </w:t>
      </w:r>
      <w:r w:rsidRPr="0091024C">
        <w:rPr>
          <w:sz w:val="24"/>
          <w:szCs w:val="24"/>
        </w:rPr>
        <w:tab/>
      </w:r>
      <w:r>
        <w:rPr>
          <w:sz w:val="24"/>
          <w:szCs w:val="24"/>
        </w:rPr>
        <w:t xml:space="preserve">Nicholas </w:t>
      </w:r>
      <w:proofErr w:type="spellStart"/>
      <w:r>
        <w:rPr>
          <w:sz w:val="24"/>
          <w:szCs w:val="24"/>
        </w:rPr>
        <w:t>Wanderschie</w:t>
      </w:r>
      <w:r w:rsidRPr="0091024C">
        <w:rPr>
          <w:sz w:val="24"/>
          <w:szCs w:val="24"/>
        </w:rPr>
        <w:t>d</w:t>
      </w:r>
      <w:bookmarkStart w:id="0" w:name="_GoBack"/>
      <w:bookmarkEnd w:id="0"/>
      <w:proofErr w:type="spellEnd"/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>Biochemical action of tetanus toxin at the synaptic terminal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9:30 am </w:t>
      </w:r>
      <w:r w:rsidRPr="0091024C">
        <w:rPr>
          <w:sz w:val="24"/>
          <w:szCs w:val="24"/>
        </w:rPr>
        <w:tab/>
        <w:t>D-Dre Wright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>Tissue Engineering: Rebuilding Aortic Layers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10:15 </w:t>
      </w: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  <w:t>BREAK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10:30 am  </w:t>
      </w:r>
      <w:r w:rsidRPr="0091024C">
        <w:rPr>
          <w:sz w:val="24"/>
          <w:szCs w:val="24"/>
        </w:rPr>
        <w:tab/>
        <w:t>Dakota Winslow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>True Firepower: A Survey of Combustive Technologies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11:15 am </w:t>
      </w:r>
      <w:r w:rsidRPr="0091024C">
        <w:rPr>
          <w:sz w:val="24"/>
          <w:szCs w:val="24"/>
        </w:rPr>
        <w:tab/>
        <w:t>Jessica Alexander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>Bad Blood: A Crime Scene Investigator's Nightmare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Noon </w:t>
      </w: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  <w:t>LUNCH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1:00 pm  </w:t>
      </w:r>
      <w:r w:rsidRPr="0091024C">
        <w:rPr>
          <w:sz w:val="24"/>
          <w:szCs w:val="24"/>
        </w:rPr>
        <w:tab/>
        <w:t>Adam Baron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  <w:t>The Importance of Water Quality Assessment in Our Changing Climate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1:45 pm  </w:t>
      </w:r>
      <w:r w:rsidRPr="0091024C">
        <w:rPr>
          <w:sz w:val="24"/>
          <w:szCs w:val="24"/>
        </w:rPr>
        <w:tab/>
        <w:t>Alec Smith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>Eliminating Mosquito-Borne Diseases with One Simple Ingredient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2:30 pm </w:t>
      </w:r>
      <w:r w:rsidRPr="0091024C">
        <w:rPr>
          <w:sz w:val="24"/>
          <w:szCs w:val="24"/>
        </w:rPr>
        <w:tab/>
        <w:t>Brandon Uri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>The Powers of Medicinal Cannabis; THC and CBD Explained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3:15 </w:t>
      </w: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  <w:t>BREAK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3:30 pm  </w:t>
      </w:r>
      <w:r w:rsidRPr="0091024C">
        <w:rPr>
          <w:sz w:val="24"/>
          <w:szCs w:val="24"/>
        </w:rPr>
        <w:tab/>
        <w:t xml:space="preserve">Alexandria </w:t>
      </w:r>
      <w:proofErr w:type="spellStart"/>
      <w:r w:rsidRPr="0091024C">
        <w:rPr>
          <w:sz w:val="24"/>
          <w:szCs w:val="24"/>
        </w:rPr>
        <w:t>Azorr</w:t>
      </w:r>
      <w:proofErr w:type="spellEnd"/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ab/>
      </w:r>
      <w:r w:rsidRPr="0091024C">
        <w:rPr>
          <w:sz w:val="24"/>
          <w:szCs w:val="24"/>
        </w:rPr>
        <w:tab/>
      </w:r>
      <w:r w:rsidRPr="0091024C">
        <w:rPr>
          <w:rFonts w:cs="Arial"/>
          <w:color w:val="333333"/>
          <w:sz w:val="24"/>
          <w:szCs w:val="24"/>
          <w:shd w:val="clear" w:color="auto" w:fill="FFFFFF"/>
        </w:rPr>
        <w:t>Opioids: A Class of Drugs too Powerful to Ignore</w:t>
      </w:r>
    </w:p>
    <w:p w:rsidR="0091024C" w:rsidRPr="0091024C" w:rsidRDefault="0091024C">
      <w:pPr>
        <w:rPr>
          <w:sz w:val="24"/>
          <w:szCs w:val="24"/>
        </w:rPr>
      </w:pPr>
      <w:r w:rsidRPr="0091024C">
        <w:rPr>
          <w:sz w:val="24"/>
          <w:szCs w:val="24"/>
        </w:rPr>
        <w:t xml:space="preserve">4:15 pm  </w:t>
      </w:r>
      <w:r w:rsidRPr="0091024C">
        <w:rPr>
          <w:sz w:val="24"/>
          <w:szCs w:val="24"/>
        </w:rPr>
        <w:tab/>
        <w:t>Rachelle Austin</w:t>
      </w:r>
    </w:p>
    <w:p w:rsidR="0091024C" w:rsidRPr="0091024C" w:rsidRDefault="0091024C" w:rsidP="0091024C">
      <w:pPr>
        <w:ind w:left="1440"/>
        <w:rPr>
          <w:sz w:val="24"/>
          <w:szCs w:val="24"/>
        </w:rPr>
      </w:pPr>
      <w:proofErr w:type="spellStart"/>
      <w:r w:rsidRPr="0091024C">
        <w:rPr>
          <w:rFonts w:cs="Arial"/>
          <w:color w:val="333333"/>
          <w:sz w:val="24"/>
          <w:szCs w:val="24"/>
          <w:shd w:val="clear" w:color="auto" w:fill="FFFFFF"/>
        </w:rPr>
        <w:t>Stannates</w:t>
      </w:r>
      <w:proofErr w:type="spellEnd"/>
      <w:r w:rsidRPr="0091024C">
        <w:rPr>
          <w:rFonts w:cs="Arial"/>
          <w:color w:val="333333"/>
          <w:sz w:val="24"/>
          <w:szCs w:val="24"/>
          <w:shd w:val="clear" w:color="auto" w:fill="FFFFFF"/>
        </w:rPr>
        <w:t xml:space="preserve">: The Creation of Tin Oxide Semiconductors and their Applications as </w:t>
      </w:r>
      <w:proofErr w:type="spellStart"/>
      <w:r w:rsidRPr="0091024C">
        <w:rPr>
          <w:rFonts w:cs="Arial"/>
          <w:color w:val="333333"/>
          <w:sz w:val="24"/>
          <w:szCs w:val="24"/>
          <w:shd w:val="clear" w:color="auto" w:fill="FFFFFF"/>
        </w:rPr>
        <w:t>Photocatalysts</w:t>
      </w:r>
      <w:proofErr w:type="spellEnd"/>
    </w:p>
    <w:p w:rsidR="0091024C" w:rsidRDefault="0091024C"/>
    <w:sectPr w:rsidR="0091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4C"/>
    <w:rsid w:val="0080295E"/>
    <w:rsid w:val="0091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142B"/>
  <w15:chartTrackingRefBased/>
  <w15:docId w15:val="{E2BC1A52-EDB8-443B-B519-38D6A4E6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2019-05-29T17:28:00Z</dcterms:created>
  <dcterms:modified xsi:type="dcterms:W3CDTF">2019-05-29T17:41:00Z</dcterms:modified>
</cp:coreProperties>
</file>